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CF1" w:rsidRPr="005F6908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bookmarkStart w:id="0" w:name="_GoBack"/>
      <w:bookmarkEnd w:id="0"/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HTP MATIJA GUBEC d.d.</w:t>
      </w: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49 244 Stubičke Toplice, Viktora </w:t>
      </w:r>
      <w:proofErr w:type="spellStart"/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Šipeka</w:t>
      </w:r>
      <w:proofErr w:type="spellEnd"/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31</w:t>
      </w: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OIB: 63048129745</w:t>
      </w: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Stečajni upravitelj</w:t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Marinko Paić, 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univ.spec.oec.</w:t>
      </w: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Zagreb, VI </w:t>
      </w:r>
      <w:proofErr w:type="spellStart"/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Požarinje</w:t>
      </w:r>
      <w:proofErr w:type="spellEnd"/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6</w:t>
      </w: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50CF1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Zagreb, </w:t>
      </w:r>
      <w:r w:rsidR="005F6266">
        <w:rPr>
          <w:rFonts w:ascii="Times New Roman" w:eastAsia="Times New Roman" w:hAnsi="Times New Roman"/>
          <w:sz w:val="24"/>
          <w:szCs w:val="24"/>
          <w:lang w:eastAsia="hr-HR"/>
        </w:rPr>
        <w:t>15.</w:t>
      </w:r>
      <w:r w:rsidR="0007287F">
        <w:rPr>
          <w:rFonts w:ascii="Times New Roman" w:eastAsia="Times New Roman" w:hAnsi="Times New Roman"/>
          <w:sz w:val="24"/>
          <w:szCs w:val="24"/>
          <w:lang w:eastAsia="hr-HR"/>
        </w:rPr>
        <w:t>07.2016.</w:t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 xml:space="preserve"> godine</w:t>
      </w:r>
    </w:p>
    <w:p w:rsidR="00F50CF1" w:rsidRPr="005F6908" w:rsidRDefault="00F50CF1" w:rsidP="00F50CF1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F50CF1" w:rsidRPr="005F6908" w:rsidRDefault="00F50CF1" w:rsidP="00F50CF1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TRGOVAČKI SUD U ZAGREBU</w:t>
      </w:r>
    </w:p>
    <w:p w:rsidR="00F50CF1" w:rsidRPr="005F6908" w:rsidRDefault="00F50CF1" w:rsidP="00F50CF1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Stečajni sudac</w:t>
      </w:r>
    </w:p>
    <w:p w:rsidR="00F50CF1" w:rsidRPr="005F6908" w:rsidRDefault="00F50CF1" w:rsidP="00F50CF1">
      <w:pPr>
        <w:spacing w:after="0"/>
        <w:ind w:left="3540" w:firstLine="708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F50CF1" w:rsidRPr="005F6908" w:rsidRDefault="00F50CF1" w:rsidP="00F50CF1">
      <w:pPr>
        <w:spacing w:after="0"/>
        <w:ind w:left="3540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Na poslovni broj 47 St-276/14-3</w:t>
      </w:r>
    </w:p>
    <w:p w:rsidR="00F50CF1" w:rsidRDefault="00F50CF1" w:rsidP="00F50CF1">
      <w:pPr>
        <w:jc w:val="center"/>
        <w:rPr>
          <w:rFonts w:ascii="Times New Roman" w:hAnsi="Times New Roman"/>
          <w:b/>
          <w:sz w:val="24"/>
          <w:szCs w:val="24"/>
        </w:rPr>
      </w:pPr>
    </w:p>
    <w:p w:rsidR="00F50CF1" w:rsidRPr="005F6908" w:rsidRDefault="00F50CF1" w:rsidP="00F50CF1">
      <w:pPr>
        <w:jc w:val="center"/>
        <w:rPr>
          <w:rFonts w:ascii="Times New Roman" w:hAnsi="Times New Roman"/>
          <w:b/>
          <w:sz w:val="24"/>
          <w:szCs w:val="24"/>
        </w:rPr>
      </w:pPr>
    </w:p>
    <w:p w:rsidR="00F50CF1" w:rsidRPr="005F6908" w:rsidRDefault="00F50CF1" w:rsidP="00F50CF1">
      <w:pPr>
        <w:jc w:val="center"/>
        <w:rPr>
          <w:rFonts w:ascii="Times New Roman" w:hAnsi="Times New Roman"/>
          <w:b/>
          <w:sz w:val="24"/>
          <w:szCs w:val="24"/>
        </w:rPr>
      </w:pPr>
      <w:r w:rsidRPr="005F6908">
        <w:rPr>
          <w:rFonts w:ascii="Times New Roman" w:hAnsi="Times New Roman"/>
          <w:b/>
          <w:sz w:val="24"/>
          <w:szCs w:val="24"/>
        </w:rPr>
        <w:t>Obrazac 20.</w:t>
      </w:r>
    </w:p>
    <w:p w:rsidR="00F50CF1" w:rsidRPr="005F6908" w:rsidRDefault="00F50CF1" w:rsidP="00F50CF1">
      <w:pPr>
        <w:jc w:val="center"/>
        <w:rPr>
          <w:rFonts w:ascii="Times New Roman" w:hAnsi="Times New Roman"/>
          <w:b/>
          <w:sz w:val="24"/>
          <w:szCs w:val="24"/>
        </w:rPr>
      </w:pPr>
      <w:r w:rsidRPr="005F6908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F50CF1" w:rsidRPr="005F6908" w:rsidRDefault="00F50CF1" w:rsidP="00F50CF1">
      <w:pPr>
        <w:jc w:val="center"/>
        <w:rPr>
          <w:rFonts w:ascii="Times New Roman" w:hAnsi="Times New Roman"/>
          <w:sz w:val="24"/>
          <w:szCs w:val="24"/>
        </w:rPr>
      </w:pPr>
    </w:p>
    <w:p w:rsidR="00F50CF1" w:rsidRPr="005F6908" w:rsidRDefault="00F50CF1" w:rsidP="00F50CF1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7287F" w:rsidRDefault="00F50CF1" w:rsidP="00F50CF1">
      <w:pPr>
        <w:pStyle w:val="Odlomakpopisa"/>
        <w:numPr>
          <w:ilvl w:val="0"/>
          <w:numId w:val="8"/>
        </w:numPr>
        <w:rPr>
          <w:rFonts w:ascii="Times New Roman" w:hAnsi="Times New Roman"/>
          <w:sz w:val="24"/>
          <w:szCs w:val="24"/>
          <w:lang w:val="pl-PL"/>
        </w:rPr>
      </w:pPr>
      <w:r w:rsidRPr="003D010C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</w:p>
    <w:p w:rsidR="00F50CF1" w:rsidRPr="003D010C" w:rsidRDefault="0007287F" w:rsidP="0007287F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 09</w:t>
      </w:r>
      <w:r w:rsidR="00F50CF1" w:rsidRPr="003D010C">
        <w:rPr>
          <w:rFonts w:ascii="Times New Roman" w:hAnsi="Times New Roman"/>
          <w:sz w:val="24"/>
          <w:szCs w:val="24"/>
          <w:lang w:val="pl-PL"/>
        </w:rPr>
        <w:t xml:space="preserve">.04.2016. </w:t>
      </w:r>
      <w:r w:rsidR="00F50CF1">
        <w:rPr>
          <w:rFonts w:ascii="Times New Roman" w:hAnsi="Times New Roman"/>
          <w:sz w:val="24"/>
          <w:szCs w:val="24"/>
          <w:lang w:val="pl-PL"/>
        </w:rPr>
        <w:t>godine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F6266">
        <w:rPr>
          <w:rFonts w:ascii="Times New Roman" w:hAnsi="Times New Roman"/>
          <w:sz w:val="24"/>
          <w:szCs w:val="24"/>
          <w:lang w:val="pl-PL"/>
        </w:rPr>
        <w:t>–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F6266">
        <w:rPr>
          <w:rFonts w:ascii="Times New Roman" w:hAnsi="Times New Roman"/>
          <w:sz w:val="24"/>
          <w:szCs w:val="24"/>
          <w:lang w:val="pl-PL"/>
        </w:rPr>
        <w:t>15.07.2016.</w:t>
      </w:r>
    </w:p>
    <w:p w:rsidR="00F50CF1" w:rsidRPr="003D010C" w:rsidRDefault="00F50CF1" w:rsidP="00F50CF1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F50CF1" w:rsidRPr="005F6908" w:rsidRDefault="00F50CF1" w:rsidP="00F50CF1">
      <w:pPr>
        <w:rPr>
          <w:rFonts w:ascii="Times New Roman" w:hAnsi="Times New Roman"/>
          <w:sz w:val="24"/>
          <w:szCs w:val="24"/>
          <w:lang w:val="pl-PL"/>
        </w:rPr>
      </w:pPr>
      <w:r w:rsidRPr="005F6908">
        <w:rPr>
          <w:rFonts w:ascii="Times New Roman" w:hAnsi="Times New Roman"/>
          <w:sz w:val="24"/>
          <w:szCs w:val="24"/>
          <w:lang w:val="pl-PL"/>
        </w:rPr>
        <w:t>U ovom razdoblju izvršene su slijedeće radnje:</w:t>
      </w:r>
    </w:p>
    <w:p w:rsidR="00F50CF1" w:rsidRPr="005F6908" w:rsidRDefault="008477F9" w:rsidP="00F50CF1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predane pokretnine PPI VARAŽDINKE</w:t>
      </w:r>
      <w:r w:rsidR="00F50CF1" w:rsidRPr="005F6908">
        <w:rPr>
          <w:rFonts w:ascii="Times New Roman" w:hAnsi="Times New Roman"/>
          <w:sz w:val="24"/>
          <w:szCs w:val="24"/>
          <w:lang w:val="pl-PL"/>
        </w:rPr>
        <w:t xml:space="preserve"> d.o.o. u stečaju po osnovi odobrenog izlučnog zahtjeva</w:t>
      </w:r>
      <w:r>
        <w:rPr>
          <w:rFonts w:ascii="Times New Roman" w:hAnsi="Times New Roman"/>
          <w:sz w:val="24"/>
          <w:szCs w:val="24"/>
          <w:lang w:val="pl-PL"/>
        </w:rPr>
        <w:t>, a koje su se nalazile u HTP MATIJA GUBEC d.d.</w:t>
      </w:r>
    </w:p>
    <w:p w:rsidR="00F50CF1" w:rsidRPr="005F6908" w:rsidRDefault="00F50CF1" w:rsidP="00F50CF1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predložen</w:t>
      </w:r>
      <w:r w:rsidRPr="005F6908">
        <w:rPr>
          <w:rFonts w:ascii="Times New Roman" w:hAnsi="Times New Roman"/>
          <w:sz w:val="24"/>
          <w:szCs w:val="24"/>
          <w:lang w:val="pl-PL"/>
        </w:rPr>
        <w:t xml:space="preserve"> Sporazumni raskid  Ugovora o zakupu od 14.04.2016. godine sa PERFEX – PERADARSTVOM d.o.o. za restoran SLAMNATI KROVOVI</w:t>
      </w:r>
    </w:p>
    <w:p w:rsidR="00F50CF1" w:rsidRPr="005F6908" w:rsidRDefault="00F50CF1" w:rsidP="00F50CF1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izvršeno vještačenje</w:t>
      </w:r>
      <w:r w:rsidRPr="005F6908">
        <w:rPr>
          <w:rFonts w:ascii="Times New Roman" w:hAnsi="Times New Roman"/>
          <w:sz w:val="24"/>
          <w:szCs w:val="24"/>
          <w:lang w:val="pl-PL"/>
        </w:rPr>
        <w:t xml:space="preserve"> ulaganja zakupnika u restoran SLAMNATI KROVOVI</w:t>
      </w:r>
    </w:p>
    <w:p w:rsidR="00F50CF1" w:rsidRPr="005F6908" w:rsidRDefault="008477F9" w:rsidP="00F50CF1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prodane </w:t>
      </w:r>
      <w:r w:rsidR="00F50CF1">
        <w:rPr>
          <w:rFonts w:ascii="Times New Roman" w:hAnsi="Times New Roman"/>
          <w:sz w:val="24"/>
          <w:szCs w:val="24"/>
          <w:lang w:val="pl-PL"/>
        </w:rPr>
        <w:t>dionic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="00F50CF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50CF1" w:rsidRPr="005F6908">
        <w:rPr>
          <w:rFonts w:ascii="Times New Roman" w:hAnsi="Times New Roman"/>
          <w:sz w:val="24"/>
          <w:szCs w:val="24"/>
          <w:lang w:val="pl-PL"/>
        </w:rPr>
        <w:t>CROATIA AIRLINES-a</w:t>
      </w:r>
    </w:p>
    <w:p w:rsidR="00ED7C07" w:rsidRDefault="00ED7C07" w:rsidP="00F50CF1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angažiran stalni sudski vještak za procijenu slika u hotelu Matija Gubec i restoranu Slamnati krovovi</w:t>
      </w:r>
    </w:p>
    <w:p w:rsidR="00ED7C07" w:rsidRDefault="00ED7C07" w:rsidP="00ED7C07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Izvršena procjena </w:t>
      </w:r>
      <w:r w:rsidRPr="005F6908">
        <w:rPr>
          <w:rFonts w:ascii="Times New Roman" w:hAnsi="Times New Roman"/>
          <w:sz w:val="24"/>
          <w:szCs w:val="24"/>
          <w:lang w:val="pl-PL"/>
        </w:rPr>
        <w:t>hotel</w:t>
      </w:r>
      <w:r w:rsidR="00D25A6A">
        <w:rPr>
          <w:rFonts w:ascii="Times New Roman" w:hAnsi="Times New Roman"/>
          <w:sz w:val="24"/>
          <w:szCs w:val="24"/>
          <w:lang w:val="pl-PL"/>
        </w:rPr>
        <w:t>a Mat</w:t>
      </w:r>
      <w:r w:rsidRPr="005F6908">
        <w:rPr>
          <w:rFonts w:ascii="Times New Roman" w:hAnsi="Times New Roman"/>
          <w:sz w:val="24"/>
          <w:szCs w:val="24"/>
          <w:lang w:val="pl-PL"/>
        </w:rPr>
        <w:t>ija Gubec</w:t>
      </w:r>
      <w:r>
        <w:rPr>
          <w:rFonts w:ascii="Times New Roman" w:hAnsi="Times New Roman"/>
          <w:sz w:val="24"/>
          <w:szCs w:val="24"/>
          <w:lang w:val="pl-PL"/>
        </w:rPr>
        <w:t xml:space="preserve"> sa popratnim objektima</w:t>
      </w:r>
    </w:p>
    <w:p w:rsidR="00ED7C07" w:rsidRDefault="00ED7C07" w:rsidP="00ED7C07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Izvršena procjena pokretnina </w:t>
      </w:r>
      <w:r w:rsidRPr="005F6908">
        <w:rPr>
          <w:rFonts w:ascii="Times New Roman" w:hAnsi="Times New Roman"/>
          <w:sz w:val="24"/>
          <w:szCs w:val="24"/>
          <w:lang w:val="pl-PL"/>
        </w:rPr>
        <w:t>hotel</w:t>
      </w:r>
      <w:r w:rsidR="00D25A6A">
        <w:rPr>
          <w:rFonts w:ascii="Times New Roman" w:hAnsi="Times New Roman"/>
          <w:sz w:val="24"/>
          <w:szCs w:val="24"/>
          <w:lang w:val="pl-PL"/>
        </w:rPr>
        <w:t>a Mat</w:t>
      </w:r>
      <w:r w:rsidRPr="005F6908">
        <w:rPr>
          <w:rFonts w:ascii="Times New Roman" w:hAnsi="Times New Roman"/>
          <w:sz w:val="24"/>
          <w:szCs w:val="24"/>
          <w:lang w:val="pl-PL"/>
        </w:rPr>
        <w:t>ija Gubec</w:t>
      </w:r>
      <w:r w:rsidR="00D25A6A">
        <w:rPr>
          <w:rFonts w:ascii="Times New Roman" w:hAnsi="Times New Roman"/>
          <w:sz w:val="24"/>
          <w:szCs w:val="24"/>
          <w:lang w:val="pl-PL"/>
        </w:rPr>
        <w:t xml:space="preserve"> i restorana S</w:t>
      </w:r>
      <w:r>
        <w:rPr>
          <w:rFonts w:ascii="Times New Roman" w:hAnsi="Times New Roman"/>
          <w:sz w:val="24"/>
          <w:szCs w:val="24"/>
          <w:lang w:val="pl-PL"/>
        </w:rPr>
        <w:t>lamnati krovovi</w:t>
      </w:r>
    </w:p>
    <w:p w:rsidR="008477F9" w:rsidRDefault="008477F9" w:rsidP="00ED7C07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izvr</w:t>
      </w:r>
      <w:r w:rsidR="00D25A6A">
        <w:rPr>
          <w:rFonts w:ascii="Times New Roman" w:hAnsi="Times New Roman"/>
          <w:sz w:val="24"/>
          <w:szCs w:val="24"/>
          <w:lang w:val="pl-PL"/>
        </w:rPr>
        <w:t>š</w:t>
      </w:r>
      <w:r>
        <w:rPr>
          <w:rFonts w:ascii="Times New Roman" w:hAnsi="Times New Roman"/>
          <w:sz w:val="24"/>
          <w:szCs w:val="24"/>
          <w:lang w:val="pl-PL"/>
        </w:rPr>
        <w:t xml:space="preserve">ena procjena vozila i broda dopremljenih iz PPI VARAŽDINKA d.o.o. </w:t>
      </w:r>
    </w:p>
    <w:p w:rsidR="008477F9" w:rsidRDefault="008477F9" w:rsidP="00ED7C07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pokretnine - vozila stečajnog dužnika oglašene na 4., 5., i 6. oglasu</w:t>
      </w:r>
    </w:p>
    <w:p w:rsidR="008477F9" w:rsidRDefault="008477F9" w:rsidP="00ED7C07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pokretnina - brod i motor broda oglašen na 6. i 7. oglasu</w:t>
      </w:r>
    </w:p>
    <w:p w:rsidR="00ED7C07" w:rsidRDefault="00ED7C07" w:rsidP="00ED7C07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vraćene reshladne vitrine u vlasništvu treće osobe (LEDO d.d.)</w:t>
      </w:r>
      <w:r w:rsidR="00D9254D">
        <w:rPr>
          <w:rFonts w:ascii="Times New Roman" w:hAnsi="Times New Roman"/>
          <w:sz w:val="24"/>
          <w:szCs w:val="24"/>
          <w:lang w:val="pl-PL"/>
        </w:rPr>
        <w:t xml:space="preserve"> dana 27.04.2016.</w:t>
      </w:r>
    </w:p>
    <w:p w:rsidR="00ED7C07" w:rsidRDefault="007D6E3F" w:rsidP="00ED7C07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dao zbrinuti </w:t>
      </w:r>
      <w:r w:rsidR="00D25A6A">
        <w:rPr>
          <w:rFonts w:ascii="Times New Roman" w:hAnsi="Times New Roman"/>
          <w:sz w:val="24"/>
          <w:szCs w:val="24"/>
          <w:lang w:val="pl-PL"/>
        </w:rPr>
        <w:t>dio robe hotela Mat</w:t>
      </w:r>
      <w:r w:rsidR="00ED7C07">
        <w:rPr>
          <w:rFonts w:ascii="Times New Roman" w:hAnsi="Times New Roman"/>
          <w:sz w:val="24"/>
          <w:szCs w:val="24"/>
          <w:lang w:val="pl-PL"/>
        </w:rPr>
        <w:t>ija Gubec kojoj je istekao rok trajnosti ili je neuporebljiva (stare boce, sanduci, smeće...)</w:t>
      </w:r>
      <w:r>
        <w:rPr>
          <w:rFonts w:ascii="Times New Roman" w:hAnsi="Times New Roman"/>
          <w:sz w:val="24"/>
          <w:szCs w:val="24"/>
          <w:lang w:val="pl-PL"/>
        </w:rPr>
        <w:t xml:space="preserve"> iz skladišta i stare potrgane i neupotrebljive stolice, suncobrane iz podzemne garaže</w:t>
      </w:r>
    </w:p>
    <w:p w:rsidR="00ED7C07" w:rsidRDefault="00D9254D" w:rsidP="00F50CF1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nastavno na opomenu Općine Stubičke Toplice Klasa: 363-01/16-01/59, Urbroj: 2213/03-04-16-1 od 30.06.2016. godine pokošena je trava i uklonjena šikara na nekretnini k.č.br. 1941,</w:t>
      </w:r>
      <w:r w:rsidR="009137BE">
        <w:rPr>
          <w:rFonts w:ascii="Times New Roman" w:hAnsi="Times New Roman"/>
          <w:sz w:val="24"/>
          <w:szCs w:val="24"/>
          <w:lang w:val="pl-PL"/>
        </w:rPr>
        <w:t xml:space="preserve"> 1942, 1943</w:t>
      </w:r>
      <w:r>
        <w:rPr>
          <w:rFonts w:ascii="Times New Roman" w:hAnsi="Times New Roman"/>
          <w:sz w:val="24"/>
          <w:szCs w:val="24"/>
          <w:lang w:val="pl-PL"/>
        </w:rPr>
        <w:t xml:space="preserve"> u naravi dvorište restorana Slamarica</w:t>
      </w:r>
    </w:p>
    <w:p w:rsidR="002B13F4" w:rsidRPr="00717F07" w:rsidRDefault="002B13F4" w:rsidP="00717F07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podmirio dio troškova temeljm čl. 87. SZ (odvjetnika, režijske troškove nekretnina</w:t>
      </w:r>
      <w:r w:rsidR="00717F07">
        <w:rPr>
          <w:rFonts w:ascii="Times New Roman" w:hAnsi="Times New Roman"/>
          <w:sz w:val="24"/>
          <w:szCs w:val="24"/>
          <w:lang w:val="pl-PL"/>
        </w:rPr>
        <w:t>)</w:t>
      </w:r>
    </w:p>
    <w:p w:rsidR="00F50CF1" w:rsidRPr="005F6908" w:rsidRDefault="00F50CF1" w:rsidP="00F50CF1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F50CF1" w:rsidRDefault="00F50CF1" w:rsidP="00F50CF1">
      <w:pPr>
        <w:rPr>
          <w:rFonts w:ascii="Times New Roman" w:hAnsi="Times New Roman"/>
          <w:sz w:val="24"/>
          <w:szCs w:val="24"/>
          <w:lang w:val="pl-PL"/>
        </w:rPr>
      </w:pPr>
      <w:r w:rsidRPr="005F6908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F50CF1" w:rsidRPr="005F6908" w:rsidRDefault="00F50CF1" w:rsidP="00F50CF1">
      <w:pPr>
        <w:rPr>
          <w:rFonts w:ascii="Times New Roman" w:hAnsi="Times New Roman"/>
          <w:sz w:val="24"/>
          <w:szCs w:val="24"/>
          <w:lang w:val="pl-PL"/>
        </w:rPr>
      </w:pPr>
    </w:p>
    <w:p w:rsidR="00F50CF1" w:rsidRDefault="00F50CF1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Hotelski objekt MATIJA GUBEC</w:t>
      </w:r>
    </w:p>
    <w:p w:rsidR="00AC4467" w:rsidRDefault="00AC4467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50CF1" w:rsidRDefault="00A51DC6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51DC6">
        <w:rPr>
          <w:rFonts w:ascii="Times New Roman" w:eastAsia="Times New Roman" w:hAnsi="Times New Roman"/>
          <w:sz w:val="24"/>
          <w:szCs w:val="24"/>
          <w:lang w:eastAsia="hr-HR"/>
        </w:rPr>
        <w:t xml:space="preserve">Stalni sudski vještak za graditeljstvo i procjenu nekretnina Zvonko </w:t>
      </w:r>
      <w:proofErr w:type="spellStart"/>
      <w:r w:rsidRPr="00A51DC6">
        <w:rPr>
          <w:rFonts w:ascii="Times New Roman" w:eastAsia="Times New Roman" w:hAnsi="Times New Roman"/>
          <w:sz w:val="24"/>
          <w:szCs w:val="24"/>
          <w:lang w:eastAsia="hr-HR"/>
        </w:rPr>
        <w:t>Benjak</w:t>
      </w:r>
      <w:proofErr w:type="spellEnd"/>
      <w:r w:rsidRPr="00A51DC6">
        <w:rPr>
          <w:rFonts w:ascii="Times New Roman" w:eastAsia="Times New Roman" w:hAnsi="Times New Roman"/>
          <w:sz w:val="24"/>
          <w:szCs w:val="24"/>
          <w:lang w:eastAsia="hr-HR"/>
        </w:rPr>
        <w:t xml:space="preserve"> dipl. ing. </w:t>
      </w:r>
      <w:proofErr w:type="spellStart"/>
      <w:r w:rsidRPr="00A51DC6">
        <w:rPr>
          <w:rFonts w:ascii="Times New Roman" w:eastAsia="Times New Roman" w:hAnsi="Times New Roman"/>
          <w:sz w:val="24"/>
          <w:szCs w:val="24"/>
          <w:lang w:eastAsia="hr-HR"/>
        </w:rPr>
        <w:t>građ</w:t>
      </w:r>
      <w:proofErr w:type="spellEnd"/>
      <w:r w:rsidRPr="00A51DC6">
        <w:rPr>
          <w:rFonts w:ascii="Times New Roman" w:eastAsia="Times New Roman" w:hAnsi="Times New Roman"/>
          <w:sz w:val="24"/>
          <w:szCs w:val="24"/>
          <w:lang w:eastAsia="hr-HR"/>
        </w:rPr>
        <w:t>. izradio je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Procjembeni elaborat za hotelsko bazenski kompleks i zemljište  za hotel Matija Gubec i komplek</w:t>
      </w:r>
      <w:r w:rsidR="00464E8B">
        <w:rPr>
          <w:rFonts w:ascii="Times New Roman" w:eastAsia="Times New Roman" w:hAnsi="Times New Roman"/>
          <w:sz w:val="24"/>
          <w:szCs w:val="24"/>
          <w:lang w:eastAsia="hr-HR"/>
        </w:rPr>
        <w:t>s vanjskih bazena te je isti pr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ocijenio na </w:t>
      </w:r>
      <w:r w:rsidR="00464E8B">
        <w:rPr>
          <w:rFonts w:ascii="Times New Roman" w:eastAsia="Times New Roman" w:hAnsi="Times New Roman"/>
          <w:sz w:val="24"/>
          <w:szCs w:val="24"/>
          <w:lang w:eastAsia="hr-HR"/>
        </w:rPr>
        <w:t>iznos od 4.875.734 € ili 36.568.007</w:t>
      </w:r>
      <w:r w:rsidR="0007287F">
        <w:rPr>
          <w:rFonts w:ascii="Times New Roman" w:eastAsia="Times New Roman" w:hAnsi="Times New Roman"/>
          <w:sz w:val="24"/>
          <w:szCs w:val="24"/>
          <w:lang w:eastAsia="hr-HR"/>
        </w:rPr>
        <w:t>,00</w:t>
      </w:r>
      <w:r w:rsidR="00464E8B">
        <w:rPr>
          <w:rFonts w:ascii="Times New Roman" w:eastAsia="Times New Roman" w:hAnsi="Times New Roman"/>
          <w:sz w:val="24"/>
          <w:szCs w:val="24"/>
          <w:lang w:eastAsia="hr-HR"/>
        </w:rPr>
        <w:t xml:space="preserve"> kn (1€ =7,50 kn ).</w:t>
      </w:r>
    </w:p>
    <w:p w:rsidR="0093186B" w:rsidRDefault="0093186B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AC4467" w:rsidRDefault="00AC4467" w:rsidP="00AC446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Procjena obuhvaća hotel</w:t>
      </w:r>
      <w:r w:rsidRPr="00AC4467">
        <w:rPr>
          <w:rFonts w:ascii="Times New Roman" w:eastAsia="Times New Roman" w:hAnsi="Times New Roman"/>
          <w:sz w:val="24"/>
          <w:szCs w:val="24"/>
          <w:lang w:eastAsia="hr-HR"/>
        </w:rPr>
        <w:t xml:space="preserve"> Matija Gubec sa pratećim objektima (vanjski bazeni, poluotvoreni bazen, zgrada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AC4467">
        <w:rPr>
          <w:rFonts w:ascii="Times New Roman" w:eastAsia="Times New Roman" w:hAnsi="Times New Roman"/>
          <w:sz w:val="24"/>
          <w:szCs w:val="24"/>
          <w:lang w:eastAsia="hr-HR"/>
        </w:rPr>
        <w:t xml:space="preserve">kotlovnice, trafostanice i </w:t>
      </w:r>
      <w:proofErr w:type="spellStart"/>
      <w:r w:rsidRPr="00AC4467">
        <w:rPr>
          <w:rFonts w:ascii="Times New Roman" w:eastAsia="Times New Roman" w:hAnsi="Times New Roman"/>
          <w:sz w:val="24"/>
          <w:szCs w:val="24"/>
          <w:lang w:eastAsia="hr-HR"/>
        </w:rPr>
        <w:t>filterske</w:t>
      </w:r>
      <w:proofErr w:type="spellEnd"/>
      <w:r w:rsidRPr="00AC4467">
        <w:rPr>
          <w:rFonts w:ascii="Times New Roman" w:eastAsia="Times New Roman" w:hAnsi="Times New Roman"/>
          <w:sz w:val="24"/>
          <w:szCs w:val="24"/>
          <w:lang w:eastAsia="hr-HR"/>
        </w:rPr>
        <w:t xml:space="preserve"> stanice bazena, </w:t>
      </w:r>
      <w:r w:rsidR="0007287F">
        <w:rPr>
          <w:rFonts w:ascii="Times New Roman" w:eastAsia="Times New Roman" w:hAnsi="Times New Roman"/>
          <w:sz w:val="24"/>
          <w:szCs w:val="24"/>
          <w:lang w:eastAsia="hr-HR"/>
        </w:rPr>
        <w:t xml:space="preserve">skladište tekućeg klora) i zemljištem u skladu sa elaboratom GEOTAG d.o.o.  br. 06-01/2016. od 01.03.2016. kojim su identificirane čestice na kojima je neosporno vlasništvo HTP MATIJA GUBEC d.d. u stečaju. </w:t>
      </w:r>
    </w:p>
    <w:p w:rsidR="00AC4467" w:rsidRDefault="00AC4467" w:rsidP="00AC446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D6D15" w:rsidRPr="0093186B" w:rsidRDefault="0093186B" w:rsidP="000D6D1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  <w:r w:rsidRPr="0093186B">
        <w:rPr>
          <w:rFonts w:ascii="Times New Roman" w:eastAsia="Times New Roman" w:hAnsi="Times New Roman"/>
          <w:i/>
          <w:sz w:val="24"/>
          <w:szCs w:val="24"/>
          <w:lang w:eastAsia="hr-HR"/>
        </w:rPr>
        <w:t>U privitku se dostavlja proc</w:t>
      </w:r>
      <w:r w:rsidR="000D6D15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jembeni elaborat stalnog sudskog vještaka Zvonka </w:t>
      </w:r>
      <w:proofErr w:type="spellStart"/>
      <w:r w:rsidR="000D6D15">
        <w:rPr>
          <w:rFonts w:ascii="Times New Roman" w:eastAsia="Times New Roman" w:hAnsi="Times New Roman"/>
          <w:i/>
          <w:sz w:val="24"/>
          <w:szCs w:val="24"/>
          <w:lang w:eastAsia="hr-HR"/>
        </w:rPr>
        <w:t>Benjaka</w:t>
      </w:r>
      <w:proofErr w:type="spellEnd"/>
    </w:p>
    <w:p w:rsidR="0093186B" w:rsidRDefault="000D6D15" w:rsidP="00F50CF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broj 09-2016 od 01.04.2016. godine </w:t>
      </w:r>
    </w:p>
    <w:p w:rsidR="0061422C" w:rsidRDefault="0061422C" w:rsidP="00F50CF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</w:p>
    <w:p w:rsidR="00360A3B" w:rsidRDefault="0061422C" w:rsidP="00F50CF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/>
          <w:i/>
          <w:sz w:val="24"/>
          <w:szCs w:val="24"/>
          <w:lang w:eastAsia="hr-HR"/>
        </w:rPr>
        <w:t>U privitku se dostavlja „Nalaz i mišljenje geode</w:t>
      </w:r>
      <w:r w:rsidRPr="0061422C">
        <w:rPr>
          <w:rFonts w:ascii="Times New Roman" w:eastAsia="Times New Roman" w:hAnsi="Times New Roman"/>
          <w:i/>
          <w:sz w:val="24"/>
          <w:szCs w:val="24"/>
          <w:lang w:eastAsia="hr-HR"/>
        </w:rPr>
        <w:t>tskog vještak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>a - Identifikacija knjižne i vank</w:t>
      </w:r>
      <w:r w:rsidRPr="0061422C">
        <w:rPr>
          <w:rFonts w:ascii="Times New Roman" w:eastAsia="Times New Roman" w:hAnsi="Times New Roman"/>
          <w:i/>
          <w:sz w:val="24"/>
          <w:szCs w:val="24"/>
          <w:lang w:eastAsia="hr-HR"/>
        </w:rPr>
        <w:t>njižne imovine na lokaciji bazena u Stubičkim Toplicama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>“</w:t>
      </w:r>
      <w:r w:rsidRPr="0061422C">
        <w:rPr>
          <w:rFonts w:ascii="Times New Roman" w:eastAsia="Times New Roman" w:hAnsi="Times New Roman"/>
          <w:i/>
          <w:sz w:val="24"/>
          <w:szCs w:val="24"/>
          <w:lang w:eastAsia="hr-HR"/>
        </w:rPr>
        <w:t>, broj spisa 06-01/2016.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koju je izradilo društvo za obavljanje stručnih geodetskih poslova GEOTAG d.o.o. dana 01.03.2016. godine.</w:t>
      </w:r>
    </w:p>
    <w:p w:rsidR="0061422C" w:rsidRDefault="0061422C" w:rsidP="00F50CF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</w:p>
    <w:p w:rsidR="00360A3B" w:rsidRPr="00D9254D" w:rsidRDefault="00360A3B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9254D">
        <w:rPr>
          <w:rFonts w:ascii="Times New Roman" w:eastAsia="Times New Roman" w:hAnsi="Times New Roman"/>
          <w:b/>
          <w:sz w:val="24"/>
          <w:szCs w:val="24"/>
          <w:lang w:eastAsia="hr-HR"/>
        </w:rPr>
        <w:t>Park MAKSIMILIJANA VRHOVCA</w:t>
      </w:r>
    </w:p>
    <w:p w:rsidR="00360A3B" w:rsidRPr="00360A3B" w:rsidRDefault="00360A3B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360A3B" w:rsidRPr="00360A3B" w:rsidRDefault="00360A3B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0A3B">
        <w:rPr>
          <w:rFonts w:ascii="Times New Roman" w:hAnsi="Times New Roman"/>
          <w:sz w:val="24"/>
          <w:szCs w:val="24"/>
        </w:rPr>
        <w:t>Općina Stubičke Toplice  je  dopisom Klasa 940-01/16-01/13,  Urudžbeni broj  2113/03-03-16-1 od 01.07.2016. godine predložila da</w:t>
      </w:r>
      <w:r w:rsidR="00D25A6A">
        <w:rPr>
          <w:rFonts w:ascii="Times New Roman" w:hAnsi="Times New Roman"/>
          <w:sz w:val="24"/>
          <w:szCs w:val="24"/>
        </w:rPr>
        <w:t xml:space="preserve"> se</w:t>
      </w:r>
      <w:r w:rsidRPr="00360A3B">
        <w:rPr>
          <w:rFonts w:ascii="Times New Roman" w:hAnsi="Times New Roman"/>
          <w:sz w:val="24"/>
          <w:szCs w:val="24"/>
        </w:rPr>
        <w:t xml:space="preserve"> dio katastarske čestice broj 2813, k.o. Donja Stubica (nova izmjera), odnosno u zemljišnoj knjizi dio k.č.br. 1280, 1279, 1278, sve k.o. </w:t>
      </w:r>
      <w:proofErr w:type="spellStart"/>
      <w:r w:rsidRPr="00360A3B">
        <w:rPr>
          <w:rFonts w:ascii="Times New Roman" w:hAnsi="Times New Roman"/>
          <w:sz w:val="24"/>
          <w:szCs w:val="24"/>
        </w:rPr>
        <w:t>Strmec</w:t>
      </w:r>
      <w:proofErr w:type="spellEnd"/>
      <w:r w:rsidRPr="00360A3B">
        <w:rPr>
          <w:rFonts w:ascii="Times New Roman" w:hAnsi="Times New Roman"/>
          <w:sz w:val="24"/>
          <w:szCs w:val="24"/>
        </w:rPr>
        <w:t xml:space="preserve"> Stubički u naravi neuređeno parkiralište koje je neodržavano te predstavlja potencijalnu opasnost za život ljudi i imovinu (pada drveće) ustupi Općini Stubičke Toplice kako bi ga uredili kao parkiralište ili park. </w:t>
      </w:r>
    </w:p>
    <w:p w:rsidR="00360A3B" w:rsidRPr="00360A3B" w:rsidRDefault="00360A3B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60A3B" w:rsidRPr="00360A3B" w:rsidRDefault="00360A3B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0A3B">
        <w:rPr>
          <w:rFonts w:ascii="Times New Roman" w:hAnsi="Times New Roman"/>
          <w:sz w:val="24"/>
          <w:szCs w:val="24"/>
        </w:rPr>
        <w:t>Premda je u zemljišnoj knjizi kao vlasnik upisan  HTP MATIJA GUBEC d.d. prilikom pretvorbe predmetno zemljište nije unijeto u temeljni kapital društvenog poduzeća pa samim time ni</w:t>
      </w:r>
      <w:r w:rsidR="00D25A6A">
        <w:rPr>
          <w:rFonts w:ascii="Times New Roman" w:hAnsi="Times New Roman"/>
          <w:sz w:val="24"/>
          <w:szCs w:val="24"/>
        </w:rPr>
        <w:t>je iskazano</w:t>
      </w:r>
      <w:r w:rsidRPr="00360A3B">
        <w:rPr>
          <w:rFonts w:ascii="Times New Roman" w:hAnsi="Times New Roman"/>
          <w:sz w:val="24"/>
          <w:szCs w:val="24"/>
        </w:rPr>
        <w:t xml:space="preserve"> u Elab</w:t>
      </w:r>
      <w:r w:rsidR="00D9254D">
        <w:rPr>
          <w:rFonts w:ascii="Times New Roman" w:hAnsi="Times New Roman"/>
          <w:sz w:val="24"/>
          <w:szCs w:val="24"/>
        </w:rPr>
        <w:t>o</w:t>
      </w:r>
      <w:r w:rsidRPr="00360A3B">
        <w:rPr>
          <w:rFonts w:ascii="Times New Roman" w:hAnsi="Times New Roman"/>
          <w:sz w:val="24"/>
          <w:szCs w:val="24"/>
        </w:rPr>
        <w:t>ratu o pretvorbi društvenog poduzeća, slijedom čega ne mo</w:t>
      </w:r>
      <w:r w:rsidR="00D25A6A">
        <w:rPr>
          <w:rFonts w:ascii="Times New Roman" w:hAnsi="Times New Roman"/>
          <w:sz w:val="24"/>
          <w:szCs w:val="24"/>
        </w:rPr>
        <w:t>že</w:t>
      </w:r>
      <w:r w:rsidRPr="00360A3B">
        <w:rPr>
          <w:rFonts w:ascii="Times New Roman" w:hAnsi="Times New Roman"/>
          <w:sz w:val="24"/>
          <w:szCs w:val="24"/>
        </w:rPr>
        <w:t xml:space="preserve"> činiti dio stečajne mase HTP MATIJA GUBEC d.d. u stečaju.</w:t>
      </w:r>
    </w:p>
    <w:p w:rsidR="00360A3B" w:rsidRPr="00360A3B" w:rsidRDefault="00360A3B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9254D" w:rsidRDefault="00360A3B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0A3B">
        <w:rPr>
          <w:rFonts w:ascii="Times New Roman" w:hAnsi="Times New Roman"/>
          <w:sz w:val="24"/>
          <w:szCs w:val="24"/>
        </w:rPr>
        <w:t xml:space="preserve">Kako iz navedenih razloga HTP MATIJA GUBEC d.d. u stečaju ne polaže </w:t>
      </w:r>
      <w:proofErr w:type="spellStart"/>
      <w:r w:rsidRPr="00360A3B">
        <w:rPr>
          <w:rFonts w:ascii="Times New Roman" w:hAnsi="Times New Roman"/>
          <w:sz w:val="24"/>
          <w:szCs w:val="24"/>
        </w:rPr>
        <w:t>nikakova</w:t>
      </w:r>
      <w:proofErr w:type="spellEnd"/>
      <w:r w:rsidRPr="00360A3B">
        <w:rPr>
          <w:rFonts w:ascii="Times New Roman" w:hAnsi="Times New Roman"/>
          <w:sz w:val="24"/>
          <w:szCs w:val="24"/>
        </w:rPr>
        <w:t xml:space="preserve"> vlasnička prava na predmetne nekretnine, a niti ih drži u faktičnom posjedu stečajni upravitelj </w:t>
      </w:r>
      <w:r w:rsidR="00D25A6A">
        <w:rPr>
          <w:rFonts w:ascii="Times New Roman" w:hAnsi="Times New Roman"/>
          <w:sz w:val="24"/>
          <w:szCs w:val="24"/>
        </w:rPr>
        <w:t xml:space="preserve">je odgovorio Općini Stubičke Toplice da se ne protivi njihovom prijedlogu. </w:t>
      </w:r>
      <w:r w:rsidRPr="00360A3B">
        <w:rPr>
          <w:rFonts w:ascii="Times New Roman" w:hAnsi="Times New Roman"/>
          <w:sz w:val="24"/>
          <w:szCs w:val="24"/>
        </w:rPr>
        <w:t xml:space="preserve"> </w:t>
      </w:r>
    </w:p>
    <w:p w:rsidR="00C558C3" w:rsidRDefault="00C558C3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558C3" w:rsidRPr="00C558C3" w:rsidRDefault="00C558C3" w:rsidP="00360A3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558C3">
        <w:rPr>
          <w:rFonts w:ascii="Times New Roman" w:hAnsi="Times New Roman"/>
          <w:b/>
          <w:sz w:val="24"/>
          <w:szCs w:val="24"/>
        </w:rPr>
        <w:t>Izvršeni radovi na održavanju dvorišta restorana Slamarica i zemljišta oko bazena</w:t>
      </w:r>
    </w:p>
    <w:p w:rsidR="00C558C3" w:rsidRDefault="00C558C3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558C3" w:rsidRDefault="00C558C3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Općina Stubičke Toplice uputila je dana 30.06.2016. godine HTP MATIJA GUBEC d.d. u stečaju opomenu, a obzirom da je očevidom na terenu utvrdilo da je zemljište označeno kao k.č.br. 1941, k.o. Donja Stubica (nova izmjera) u naravi dvorište restorana „Slamarica“ kao i zemljište na kojem su bazeni zaraslo visokom travom i šikarom što pogoduje razmnožavanju štetnika i nametnika, a čime je povrijeđen čl. 21. st. 2. Odluke o komunalnom redu Općine </w:t>
      </w:r>
      <w:r>
        <w:rPr>
          <w:rFonts w:ascii="Times New Roman" w:hAnsi="Times New Roman"/>
          <w:sz w:val="24"/>
          <w:szCs w:val="24"/>
        </w:rPr>
        <w:lastRenderedPageBreak/>
        <w:t>Stubičke Toplice (Službeni glasnik Krapinsko-zagorske županije br. 14/08) te je opomenom zapri</w:t>
      </w:r>
      <w:r w:rsidR="00552DC5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 xml:space="preserve">čeno pokretanje prekršajnog postupka. </w:t>
      </w:r>
    </w:p>
    <w:p w:rsidR="00552DC5" w:rsidRDefault="00552DC5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52DC5" w:rsidRDefault="00552DC5" w:rsidP="00360A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Slijedom rečenog, pristupilo se uklanjanju drveća za koje se utvrdilo da mu prijeti rušenje uslijed </w:t>
      </w:r>
      <w:proofErr w:type="spellStart"/>
      <w:r>
        <w:rPr>
          <w:rFonts w:ascii="Times New Roman" w:hAnsi="Times New Roman"/>
          <w:sz w:val="24"/>
          <w:szCs w:val="24"/>
        </w:rPr>
        <w:t>natrulosti</w:t>
      </w:r>
      <w:proofErr w:type="spellEnd"/>
      <w:r>
        <w:rPr>
          <w:rFonts w:ascii="Times New Roman" w:hAnsi="Times New Roman"/>
          <w:sz w:val="24"/>
          <w:szCs w:val="24"/>
        </w:rPr>
        <w:t xml:space="preserve">, uklanjanju šikara i košnji trave na </w:t>
      </w:r>
      <w:proofErr w:type="spellStart"/>
      <w:r>
        <w:rPr>
          <w:rFonts w:ascii="Times New Roman" w:hAnsi="Times New Roman"/>
          <w:sz w:val="24"/>
          <w:szCs w:val="24"/>
        </w:rPr>
        <w:t>k.č</w:t>
      </w:r>
      <w:proofErr w:type="spellEnd"/>
      <w:r>
        <w:rPr>
          <w:rFonts w:ascii="Times New Roman" w:hAnsi="Times New Roman"/>
          <w:sz w:val="24"/>
          <w:szCs w:val="24"/>
        </w:rPr>
        <w:t xml:space="preserve">. 1941, 1942, 1943 te 1627-1635 i 1638 i 1639, a ukupne površine </w:t>
      </w:r>
      <w:r w:rsidR="00637523" w:rsidRPr="00637523">
        <w:rPr>
          <w:rFonts w:ascii="Times New Roman" w:hAnsi="Times New Roman"/>
          <w:sz w:val="24"/>
          <w:szCs w:val="24"/>
        </w:rPr>
        <w:t>80</w:t>
      </w:r>
      <w:r w:rsidR="00637523">
        <w:rPr>
          <w:rFonts w:ascii="Times New Roman" w:hAnsi="Times New Roman"/>
          <w:sz w:val="24"/>
          <w:szCs w:val="24"/>
        </w:rPr>
        <w:t>.</w:t>
      </w:r>
      <w:r w:rsidR="00637523" w:rsidRPr="00637523">
        <w:rPr>
          <w:rFonts w:ascii="Times New Roman" w:hAnsi="Times New Roman"/>
          <w:sz w:val="24"/>
          <w:szCs w:val="24"/>
        </w:rPr>
        <w:t>441</w:t>
      </w:r>
      <w:r w:rsidR="00637523">
        <w:rPr>
          <w:rFonts w:ascii="Times New Roman" w:hAnsi="Times New Roman"/>
          <w:sz w:val="24"/>
          <w:szCs w:val="24"/>
        </w:rPr>
        <w:t xml:space="preserve"> m²</w:t>
      </w:r>
      <w:r>
        <w:rPr>
          <w:rFonts w:ascii="Times New Roman" w:hAnsi="Times New Roman"/>
          <w:sz w:val="24"/>
          <w:szCs w:val="24"/>
        </w:rPr>
        <w:t>.</w:t>
      </w:r>
    </w:p>
    <w:p w:rsidR="00C82E54" w:rsidRDefault="00F50CF1" w:rsidP="00295E9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2327CC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Pokretnine </w:t>
      </w:r>
      <w:r w:rsidR="00BD43A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koje su prodane u ovom </w:t>
      </w:r>
      <w:r w:rsidR="00295E9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izvještajnom </w:t>
      </w:r>
      <w:r w:rsidR="00BD43A7">
        <w:rPr>
          <w:rFonts w:ascii="Times New Roman" w:eastAsia="Times New Roman" w:hAnsi="Times New Roman"/>
          <w:b/>
          <w:sz w:val="24"/>
          <w:szCs w:val="24"/>
          <w:lang w:eastAsia="hr-HR"/>
        </w:rPr>
        <w:t>razdoblju</w:t>
      </w:r>
    </w:p>
    <w:p w:rsidR="00B06141" w:rsidRDefault="00B06141" w:rsidP="00295E9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B06141" w:rsidRPr="00B06141" w:rsidRDefault="00B06141" w:rsidP="00295E9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06141">
        <w:rPr>
          <w:rFonts w:ascii="Times New Roman" w:eastAsia="Times New Roman" w:hAnsi="Times New Roman"/>
          <w:sz w:val="24"/>
          <w:szCs w:val="24"/>
          <w:lang w:eastAsia="hr-HR"/>
        </w:rPr>
        <w:t xml:space="preserve">Sa dolje navedenih pokretnina su skinute zabrane otuđenja, te su oglašene na oglasima po početnim cijenama prema tablici : </w:t>
      </w:r>
    </w:p>
    <w:p w:rsidR="00B06141" w:rsidRDefault="00B06141" w:rsidP="00295E9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295E99" w:rsidRDefault="00295E99" w:rsidP="00295E9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tbl>
      <w:tblPr>
        <w:tblW w:w="9628" w:type="dxa"/>
        <w:tblLook w:val="04A0" w:firstRow="1" w:lastRow="0" w:firstColumn="1" w:lastColumn="0" w:noHBand="0" w:noVBand="1"/>
      </w:tblPr>
      <w:tblGrid>
        <w:gridCol w:w="709"/>
        <w:gridCol w:w="3263"/>
        <w:gridCol w:w="1448"/>
        <w:gridCol w:w="1390"/>
        <w:gridCol w:w="1467"/>
        <w:gridCol w:w="1351"/>
      </w:tblGrid>
      <w:tr w:rsidR="00295E99" w:rsidRPr="00295E99" w:rsidTr="00B06141">
        <w:trPr>
          <w:trHeight w:val="7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E99" w:rsidRPr="00295E99" w:rsidRDefault="00295E99" w:rsidP="00295E9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Rok dostave ponude do 29.04.2016.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Rok dostave ponude do 18.05.2016.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Rok dostave ponude do 07.06.2016.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Rok dostave ponude do 21.06.2016.</w:t>
            </w:r>
          </w:p>
        </w:tc>
      </w:tr>
      <w:tr w:rsidR="00295E99" w:rsidRPr="00295E99" w:rsidTr="00B06141">
        <w:trPr>
          <w:trHeight w:val="1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</w:t>
            </w:r>
            <w:proofErr w:type="spellEnd"/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99" w:rsidRPr="00295E99" w:rsidRDefault="00295E99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Predmet prodaje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Poč. cijena sa PDV-om na 4. oglasu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Poč. cijena sa PDV-om na 5. oglasu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Poč. cijena sa PDV-om na 6. oglasu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Poč. cijena sa PDV-om na 7. oglasu</w:t>
            </w:r>
          </w:p>
        </w:tc>
      </w:tr>
      <w:tr w:rsidR="009D6ACD" w:rsidRPr="00295E99" w:rsidTr="00B06141">
        <w:trPr>
          <w:trHeight w:val="8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ACD" w:rsidRPr="00295E99" w:rsidRDefault="009D6ACD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Teretni automobil VOLKSWAGEN TRANSPOTER 1,9TD, godina 2001, broj šasije: WV1ZZZ701H150669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22.500,00</w:t>
            </w:r>
          </w:p>
        </w:tc>
        <w:tc>
          <w:tcPr>
            <w:tcW w:w="42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9D6A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Prodano na 4. oglasu</w:t>
            </w:r>
          </w:p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295E99" w:rsidRPr="00295E99" w:rsidTr="00B06141">
        <w:trPr>
          <w:trHeight w:val="3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2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5E99" w:rsidRPr="00295E99" w:rsidRDefault="00295E99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Osobni automobil LAND ROVER 2.0 TD, godina 2003, broj šasije: SALLNABE24A406249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43.750,00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32.812,50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21.875,00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9D6A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Prodano na 6. oglasu</w:t>
            </w:r>
          </w:p>
          <w:p w:rsidR="00295E99" w:rsidRPr="00295E99" w:rsidRDefault="00295E99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295E99" w:rsidRPr="00295E99" w:rsidTr="00B06141">
        <w:trPr>
          <w:trHeight w:val="3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9" w:rsidRPr="00295E99" w:rsidRDefault="00295E99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9" w:rsidRPr="00295E99" w:rsidRDefault="00295E99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9" w:rsidRPr="00295E99" w:rsidRDefault="00295E99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9" w:rsidRPr="00295E99" w:rsidRDefault="00295E99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9" w:rsidRPr="00295E99" w:rsidRDefault="00295E99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9" w:rsidRPr="00295E99" w:rsidRDefault="00295E99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9D6ACD" w:rsidRPr="00295E99" w:rsidTr="00B06141">
        <w:trPr>
          <w:trHeight w:val="7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ACD" w:rsidRPr="00295E99" w:rsidRDefault="009D6ACD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Traktor IMT 539 S, godina 2004, broj šasije: 301298458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11.250,00</w:t>
            </w:r>
          </w:p>
        </w:tc>
        <w:tc>
          <w:tcPr>
            <w:tcW w:w="4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Default="009D6ACD" w:rsidP="009D6A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  <w:p w:rsidR="009D6ACD" w:rsidRPr="00295E99" w:rsidRDefault="009D6ACD" w:rsidP="009D6A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Prodano na 4. oglasu</w:t>
            </w:r>
          </w:p>
          <w:p w:rsidR="009D6ACD" w:rsidRPr="00295E99" w:rsidRDefault="009D6ACD" w:rsidP="009D6A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9D6ACD" w:rsidRPr="00295E99" w:rsidTr="00B06141">
        <w:trPr>
          <w:trHeight w:val="7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ACD" w:rsidRPr="00295E99" w:rsidRDefault="009D6ACD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Osobni automobil OPEL TIGRA 1.4I, godina 1997, broj šasije: W0L000075V4077330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3.750,00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ACD" w:rsidRPr="00295E99" w:rsidRDefault="009D6ACD" w:rsidP="009D6A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Prodano na 5. oglasu</w:t>
            </w:r>
          </w:p>
          <w:p w:rsidR="009D6ACD" w:rsidRPr="00295E99" w:rsidRDefault="009D6ACD" w:rsidP="009D6A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 </w:t>
            </w:r>
          </w:p>
        </w:tc>
      </w:tr>
      <w:tr w:rsidR="009D6ACD" w:rsidRPr="00295E99" w:rsidTr="00B06141">
        <w:trPr>
          <w:trHeight w:val="7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ACD" w:rsidRPr="00295E99" w:rsidRDefault="009D6ACD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Osobni automobil VOLKSWAGEN GOLF JXD, godina 1990, broj šasije: WVWZZZ1GZLE750272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3.125,00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2.343,75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ACD" w:rsidRPr="00295E99" w:rsidRDefault="009D6ACD" w:rsidP="009D6A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Prodano na 5. oglasu</w:t>
            </w:r>
          </w:p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9D6ACD" w:rsidRPr="00295E99" w:rsidTr="00B06141">
        <w:trPr>
          <w:trHeight w:val="7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ACD" w:rsidRPr="00295E99" w:rsidRDefault="009D6ACD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Osobni automobil VOLKSWAGEN VENTO CL B1.8, godina 1996, broj šasije: WVWZZZ1HZVW253735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1.750,00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1.312,50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ACD" w:rsidRPr="00295E99" w:rsidRDefault="009D6ACD" w:rsidP="009D6A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Prodano na 5. oglasu</w:t>
            </w:r>
          </w:p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9D6ACD" w:rsidRPr="00295E99" w:rsidTr="00B06141">
        <w:trPr>
          <w:trHeight w:val="4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ACD" w:rsidRPr="00295E99" w:rsidRDefault="009D6ACD" w:rsidP="00295E9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Trup broda, motor broda i prikolica za brod</w:t>
            </w:r>
          </w:p>
        </w:tc>
        <w:tc>
          <w:tcPr>
            <w:tcW w:w="2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38.125,00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ACD" w:rsidRPr="00295E99" w:rsidRDefault="009D6ACD" w:rsidP="00295E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28.593,75</w:t>
            </w:r>
          </w:p>
        </w:tc>
      </w:tr>
    </w:tbl>
    <w:p w:rsidR="00295E99" w:rsidRDefault="00295E99" w:rsidP="00295E9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295E99" w:rsidRDefault="00295E99" w:rsidP="00295E9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295E99" w:rsidRDefault="00295E99" w:rsidP="00295E99">
      <w:pPr>
        <w:spacing w:after="0"/>
        <w:jc w:val="both"/>
        <w:rPr>
          <w:rFonts w:ascii="Cambria" w:hAnsi="Cambria"/>
        </w:rPr>
      </w:pP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t>Na četvrti oglas s rokom dostave ponuda do 29.04.2016. godine pristiglo je deset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ponuda, od čega su odabrane najpovoljnije ponude za t</w:t>
      </w: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t xml:space="preserve">eretni automobil VOLKSWAGEN TRANSPOTER 1,9TD, godina 2001, broj šasije: WV1ZZZ701H150669 na iznos od 22.600,00 kn i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t</w:t>
      </w: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t>raktor IMT 539 S, godina 2004, broj šasije: 301298458 na iznos od 18.750,00 kn.</w:t>
      </w:r>
      <w:r w:rsidRPr="00295E99">
        <w:rPr>
          <w:rFonts w:ascii="Cambria" w:hAnsi="Cambria"/>
        </w:rPr>
        <w:t xml:space="preserve"> Stečajni upravitelj je ponude prihvatio,  kupci su izvršili uplatu ostatka </w:t>
      </w:r>
      <w:proofErr w:type="spellStart"/>
      <w:r w:rsidRPr="00295E99">
        <w:rPr>
          <w:rFonts w:ascii="Cambria" w:hAnsi="Cambria"/>
        </w:rPr>
        <w:t>kupovnine</w:t>
      </w:r>
      <w:proofErr w:type="spellEnd"/>
      <w:r>
        <w:rPr>
          <w:rFonts w:ascii="Cambria" w:hAnsi="Cambria"/>
        </w:rPr>
        <w:t xml:space="preserve"> po izdanim računima</w:t>
      </w:r>
      <w:r w:rsidRPr="00295E99">
        <w:rPr>
          <w:rFonts w:ascii="Cambria" w:hAnsi="Cambria"/>
        </w:rPr>
        <w:t xml:space="preserve">, te su im vozila predana. </w:t>
      </w:r>
      <w:r>
        <w:rPr>
          <w:rFonts w:ascii="Cambria" w:hAnsi="Cambria"/>
        </w:rPr>
        <w:t xml:space="preserve"> Ponuditeljima čije ponude nisu prihvaćene vraćene su jamčevine.</w:t>
      </w:r>
    </w:p>
    <w:p w:rsidR="00295E99" w:rsidRDefault="00295E99" w:rsidP="00295E99">
      <w:pPr>
        <w:spacing w:after="0"/>
        <w:jc w:val="both"/>
        <w:rPr>
          <w:rFonts w:ascii="Cambria" w:hAnsi="Cambria"/>
        </w:rPr>
      </w:pPr>
    </w:p>
    <w:p w:rsidR="002D65A4" w:rsidRDefault="00295E99" w:rsidP="002D65A4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Na peti oglas </w:t>
      </w: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t xml:space="preserve">s rokom dostave ponuda do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30.05.</w:t>
      </w: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t xml:space="preserve">2016. godine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pristigle su dvije ponude</w:t>
      </w:r>
      <w:r w:rsidR="002D65A4">
        <w:rPr>
          <w:rFonts w:ascii="Times New Roman" w:eastAsia="Times New Roman" w:hAnsi="Times New Roman"/>
          <w:sz w:val="24"/>
          <w:szCs w:val="24"/>
          <w:lang w:eastAsia="hr-HR"/>
        </w:rPr>
        <w:t xml:space="preserve"> od čega je odabrana najbolja ponuda  kupca za o</w:t>
      </w:r>
      <w:r w:rsidR="002D65A4" w:rsidRPr="002D65A4">
        <w:rPr>
          <w:rFonts w:ascii="Times New Roman" w:eastAsia="Times New Roman" w:hAnsi="Times New Roman"/>
          <w:sz w:val="24"/>
          <w:szCs w:val="24"/>
          <w:lang w:eastAsia="hr-HR"/>
        </w:rPr>
        <w:t xml:space="preserve">sobni automobil OPEL TIGRA 1.4I, godina 1997, </w:t>
      </w:r>
      <w:r w:rsidR="002D65A4" w:rsidRPr="002D65A4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>broj šasije: W0L000075V4077330</w:t>
      </w:r>
      <w:r w:rsidR="002D65A4">
        <w:rPr>
          <w:rFonts w:ascii="Times New Roman" w:eastAsia="Times New Roman" w:hAnsi="Times New Roman"/>
          <w:sz w:val="24"/>
          <w:szCs w:val="24"/>
          <w:lang w:eastAsia="hr-HR"/>
        </w:rPr>
        <w:t xml:space="preserve"> na iznos od 4.000,00 kn, o</w:t>
      </w:r>
      <w:r w:rsidR="002D65A4" w:rsidRPr="002D65A4">
        <w:rPr>
          <w:rFonts w:ascii="Times New Roman" w:eastAsia="Times New Roman" w:hAnsi="Times New Roman"/>
          <w:sz w:val="24"/>
          <w:szCs w:val="24"/>
          <w:lang w:eastAsia="hr-HR"/>
        </w:rPr>
        <w:t>sobni automobil VOLKSWAGEN GOLF JXD, godina 1990, broj šasije: WVWZZZ1GZLE750272</w:t>
      </w:r>
      <w:r w:rsidR="002D65A4">
        <w:rPr>
          <w:rFonts w:ascii="Times New Roman" w:eastAsia="Times New Roman" w:hAnsi="Times New Roman"/>
          <w:sz w:val="24"/>
          <w:szCs w:val="24"/>
          <w:lang w:eastAsia="hr-HR"/>
        </w:rPr>
        <w:t xml:space="preserve"> na iznos od 2.680,00 kn te o</w:t>
      </w:r>
      <w:r w:rsidR="002D65A4" w:rsidRPr="002D65A4">
        <w:rPr>
          <w:rFonts w:ascii="Times New Roman" w:eastAsia="Times New Roman" w:hAnsi="Times New Roman"/>
          <w:sz w:val="24"/>
          <w:szCs w:val="24"/>
          <w:lang w:eastAsia="hr-HR"/>
        </w:rPr>
        <w:t>sobni automobil VOLKSWAGEN VENTO CL B1.8, godina 1996, broj šasije: WVWZZZ1HZVW253735</w:t>
      </w:r>
      <w:r w:rsidR="002D65A4">
        <w:rPr>
          <w:rFonts w:ascii="Times New Roman" w:eastAsia="Times New Roman" w:hAnsi="Times New Roman"/>
          <w:sz w:val="24"/>
          <w:szCs w:val="24"/>
          <w:lang w:eastAsia="hr-HR"/>
        </w:rPr>
        <w:t xml:space="preserve"> na iznos od 1.680,00 kn. </w:t>
      </w:r>
      <w:r w:rsidR="002D65A4" w:rsidRPr="00295E99">
        <w:rPr>
          <w:rFonts w:ascii="Cambria" w:hAnsi="Cambria"/>
        </w:rPr>
        <w:t>Stečajni up</w:t>
      </w:r>
      <w:r w:rsidR="002D65A4">
        <w:rPr>
          <w:rFonts w:ascii="Cambria" w:hAnsi="Cambria"/>
        </w:rPr>
        <w:t>ravitelj je ponudu</w:t>
      </w:r>
      <w:r w:rsidR="002D65A4" w:rsidRPr="00295E99">
        <w:rPr>
          <w:rFonts w:ascii="Cambria" w:hAnsi="Cambria"/>
        </w:rPr>
        <w:t xml:space="preserve"> prihvatio,  kup</w:t>
      </w:r>
      <w:r w:rsidR="002D65A4">
        <w:rPr>
          <w:rFonts w:ascii="Cambria" w:hAnsi="Cambria"/>
        </w:rPr>
        <w:t>ac</w:t>
      </w:r>
      <w:r w:rsidR="002D65A4" w:rsidRPr="00295E99">
        <w:rPr>
          <w:rFonts w:ascii="Cambria" w:hAnsi="Cambria"/>
        </w:rPr>
        <w:t xml:space="preserve"> </w:t>
      </w:r>
      <w:r w:rsidR="002D65A4">
        <w:rPr>
          <w:rFonts w:ascii="Cambria" w:hAnsi="Cambria"/>
        </w:rPr>
        <w:t>je izvršio</w:t>
      </w:r>
      <w:r w:rsidR="002D65A4" w:rsidRPr="00295E99">
        <w:rPr>
          <w:rFonts w:ascii="Cambria" w:hAnsi="Cambria"/>
        </w:rPr>
        <w:t xml:space="preserve"> uplatu ostatka </w:t>
      </w:r>
      <w:proofErr w:type="spellStart"/>
      <w:r w:rsidR="002D65A4" w:rsidRPr="00295E99">
        <w:rPr>
          <w:rFonts w:ascii="Cambria" w:hAnsi="Cambria"/>
        </w:rPr>
        <w:t>kupovnine</w:t>
      </w:r>
      <w:proofErr w:type="spellEnd"/>
      <w:r w:rsidR="002D65A4">
        <w:rPr>
          <w:rFonts w:ascii="Cambria" w:hAnsi="Cambria"/>
        </w:rPr>
        <w:t xml:space="preserve"> po izdanim računima za sva tri vozila</w:t>
      </w:r>
      <w:r w:rsidR="002D65A4" w:rsidRPr="00295E99">
        <w:rPr>
          <w:rFonts w:ascii="Cambria" w:hAnsi="Cambria"/>
        </w:rPr>
        <w:t xml:space="preserve">, te su </w:t>
      </w:r>
      <w:r w:rsidR="002D65A4">
        <w:rPr>
          <w:rFonts w:ascii="Cambria" w:hAnsi="Cambria"/>
        </w:rPr>
        <w:t>mu</w:t>
      </w:r>
      <w:r w:rsidR="002D65A4" w:rsidRPr="00295E99">
        <w:rPr>
          <w:rFonts w:ascii="Cambria" w:hAnsi="Cambria"/>
        </w:rPr>
        <w:t xml:space="preserve"> vozila predana. </w:t>
      </w:r>
      <w:r w:rsidR="002D65A4">
        <w:rPr>
          <w:rFonts w:ascii="Cambria" w:hAnsi="Cambria"/>
        </w:rPr>
        <w:t xml:space="preserve"> Ponuditelju  čija ponuda nije prihvaćena vraćena je jamčevina.</w:t>
      </w:r>
    </w:p>
    <w:p w:rsidR="002D65A4" w:rsidRDefault="002D65A4" w:rsidP="002D65A4">
      <w:pPr>
        <w:spacing w:after="0"/>
        <w:jc w:val="both"/>
        <w:rPr>
          <w:rFonts w:ascii="Cambria" w:hAnsi="Cambria"/>
        </w:rPr>
      </w:pPr>
    </w:p>
    <w:p w:rsidR="00896FDD" w:rsidRDefault="002D65A4" w:rsidP="00896FDD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Na šesti oglas s rokom dostave ponuda do 07.06.2016. godine pristiglo je pet ponuda</w:t>
      </w:r>
      <w:r w:rsidR="00896FDD">
        <w:rPr>
          <w:rFonts w:ascii="Cambria" w:hAnsi="Cambria"/>
        </w:rPr>
        <w:t xml:space="preserve"> od čega je odabrana najbolja ponuda za </w:t>
      </w:r>
      <w:r>
        <w:rPr>
          <w:rFonts w:ascii="Cambria" w:hAnsi="Cambria"/>
        </w:rPr>
        <w:t xml:space="preserve"> </w:t>
      </w:r>
      <w:r w:rsidR="00896FDD">
        <w:rPr>
          <w:rFonts w:ascii="Cambria" w:hAnsi="Cambria"/>
        </w:rPr>
        <w:t>o</w:t>
      </w:r>
      <w:r w:rsidR="00896FDD" w:rsidRPr="00896FDD">
        <w:rPr>
          <w:rFonts w:ascii="Cambria" w:hAnsi="Cambria"/>
        </w:rPr>
        <w:t>sobni automobil LAND ROVER 2.0 TD, godina 2003, broj šasije: SALLNABE24A406249</w:t>
      </w:r>
      <w:r w:rsidR="00896FDD">
        <w:rPr>
          <w:rFonts w:ascii="Cambria" w:hAnsi="Cambria"/>
        </w:rPr>
        <w:t xml:space="preserve"> na iznos od 31.250,00 kn.</w:t>
      </w:r>
      <w:r w:rsidR="00896FDD" w:rsidRPr="00896FDD">
        <w:rPr>
          <w:rFonts w:ascii="Cambria" w:hAnsi="Cambria"/>
        </w:rPr>
        <w:t xml:space="preserve"> </w:t>
      </w:r>
      <w:r w:rsidR="00896FDD" w:rsidRPr="00295E99">
        <w:rPr>
          <w:rFonts w:ascii="Cambria" w:hAnsi="Cambria"/>
        </w:rPr>
        <w:t>Stečajni up</w:t>
      </w:r>
      <w:r w:rsidR="00896FDD">
        <w:rPr>
          <w:rFonts w:ascii="Cambria" w:hAnsi="Cambria"/>
        </w:rPr>
        <w:t>ravitelj je ponudu</w:t>
      </w:r>
      <w:r w:rsidR="00896FDD" w:rsidRPr="00295E99">
        <w:rPr>
          <w:rFonts w:ascii="Cambria" w:hAnsi="Cambria"/>
        </w:rPr>
        <w:t xml:space="preserve"> prihvatio,  kup</w:t>
      </w:r>
      <w:r w:rsidR="00896FDD">
        <w:rPr>
          <w:rFonts w:ascii="Cambria" w:hAnsi="Cambria"/>
        </w:rPr>
        <w:t>ac</w:t>
      </w:r>
      <w:r w:rsidR="00896FDD" w:rsidRPr="00295E99">
        <w:rPr>
          <w:rFonts w:ascii="Cambria" w:hAnsi="Cambria"/>
        </w:rPr>
        <w:t xml:space="preserve"> </w:t>
      </w:r>
      <w:r w:rsidR="00896FDD">
        <w:rPr>
          <w:rFonts w:ascii="Cambria" w:hAnsi="Cambria"/>
        </w:rPr>
        <w:t>je izvršio</w:t>
      </w:r>
      <w:r w:rsidR="00896FDD" w:rsidRPr="00295E99">
        <w:rPr>
          <w:rFonts w:ascii="Cambria" w:hAnsi="Cambria"/>
        </w:rPr>
        <w:t xml:space="preserve"> uplatu ostatka </w:t>
      </w:r>
      <w:proofErr w:type="spellStart"/>
      <w:r w:rsidR="00896FDD" w:rsidRPr="00295E99">
        <w:rPr>
          <w:rFonts w:ascii="Cambria" w:hAnsi="Cambria"/>
        </w:rPr>
        <w:t>kupovnine</w:t>
      </w:r>
      <w:proofErr w:type="spellEnd"/>
      <w:r w:rsidR="00896FDD">
        <w:rPr>
          <w:rFonts w:ascii="Cambria" w:hAnsi="Cambria"/>
        </w:rPr>
        <w:t xml:space="preserve"> po izdanom računu</w:t>
      </w:r>
      <w:r w:rsidR="00896FDD" w:rsidRPr="00295E99">
        <w:rPr>
          <w:rFonts w:ascii="Cambria" w:hAnsi="Cambria"/>
        </w:rPr>
        <w:t xml:space="preserve">, te su </w:t>
      </w:r>
      <w:r w:rsidR="00896FDD">
        <w:rPr>
          <w:rFonts w:ascii="Cambria" w:hAnsi="Cambria"/>
        </w:rPr>
        <w:t>je vozilo</w:t>
      </w:r>
      <w:r w:rsidR="00896FDD" w:rsidRPr="00295E99">
        <w:rPr>
          <w:rFonts w:ascii="Cambria" w:hAnsi="Cambria"/>
        </w:rPr>
        <w:t xml:space="preserve"> predan</w:t>
      </w:r>
      <w:r w:rsidR="00896FDD">
        <w:rPr>
          <w:rFonts w:ascii="Cambria" w:hAnsi="Cambria"/>
        </w:rPr>
        <w:t>o</w:t>
      </w:r>
      <w:r w:rsidR="00896FDD" w:rsidRPr="00295E99">
        <w:rPr>
          <w:rFonts w:ascii="Cambria" w:hAnsi="Cambria"/>
        </w:rPr>
        <w:t xml:space="preserve">. </w:t>
      </w:r>
      <w:r w:rsidR="00896FDD">
        <w:rPr>
          <w:rFonts w:ascii="Cambria" w:hAnsi="Cambria"/>
        </w:rPr>
        <w:t xml:space="preserve"> Ponuditeljima čije ponude nisu prihvaćene vraćene su jamčevine.</w:t>
      </w:r>
    </w:p>
    <w:p w:rsidR="009D6ACD" w:rsidRPr="009D6ACD" w:rsidRDefault="009D6ACD" w:rsidP="00896FDD">
      <w:pPr>
        <w:spacing w:after="0"/>
        <w:jc w:val="both"/>
        <w:rPr>
          <w:rFonts w:ascii="Cambria" w:hAnsi="Cambria"/>
        </w:rPr>
      </w:pPr>
      <w:r w:rsidRPr="009D6ACD">
        <w:rPr>
          <w:rFonts w:ascii="Cambria" w:hAnsi="Cambria"/>
        </w:rPr>
        <w:t xml:space="preserve">Na ovom oglasu je i prvi puta oglašen </w:t>
      </w:r>
      <w:r w:rsidRPr="00295E99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Trup broda, motor broda i prikolica za brod</w:t>
      </w:r>
      <w:r w:rsidRPr="009D6ACD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po procijenjenoj vrijednosti u iznosu 38.125,00 kn. Za ovu pokretninu nije bilo zainteresiranih ponuđača.</w:t>
      </w:r>
    </w:p>
    <w:p w:rsidR="00295E99" w:rsidRDefault="00295E99" w:rsidP="00295E99">
      <w:pPr>
        <w:spacing w:after="0"/>
        <w:jc w:val="both"/>
        <w:rPr>
          <w:rFonts w:ascii="Cambria" w:hAnsi="Cambria"/>
        </w:rPr>
      </w:pPr>
    </w:p>
    <w:p w:rsidR="00896FDD" w:rsidRDefault="00896FDD" w:rsidP="00295E99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Na sedmom oglasu s rokom dostave ponuda do 21.06.2016. godine oglašen je brod , motor broda i prikolica. Na ovom oglasu nije bilo zainteresiranih ponuđača, te će biti ponovo oglašen. </w:t>
      </w:r>
    </w:p>
    <w:p w:rsidR="000D6D15" w:rsidRDefault="000D6D15" w:rsidP="00295E99">
      <w:pPr>
        <w:spacing w:after="0"/>
        <w:jc w:val="both"/>
        <w:rPr>
          <w:rFonts w:ascii="Cambria" w:hAnsi="Cambria"/>
        </w:rPr>
      </w:pPr>
    </w:p>
    <w:p w:rsidR="000D6D15" w:rsidRDefault="000D6D15" w:rsidP="000D6D1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  <w:r w:rsidRPr="00B06141">
        <w:rPr>
          <w:rFonts w:ascii="Times New Roman" w:hAnsi="Times New Roman"/>
          <w:i/>
          <w:sz w:val="24"/>
          <w:szCs w:val="24"/>
        </w:rPr>
        <w:t xml:space="preserve">U privitku se dostavlja procjena </w:t>
      </w:r>
      <w:r>
        <w:rPr>
          <w:rFonts w:ascii="Times New Roman" w:hAnsi="Times New Roman"/>
          <w:i/>
          <w:sz w:val="24"/>
          <w:szCs w:val="24"/>
        </w:rPr>
        <w:t xml:space="preserve"> vozila </w:t>
      </w:r>
      <w:r w:rsidR="008467C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koja su opisana pod rednim brojem 3,4,i 5 tablice pokretnina koje se prodane u ovom izvještajnom razdoblju</w:t>
      </w:r>
      <w:r w:rsidR="008467C8">
        <w:rPr>
          <w:rFonts w:ascii="Times New Roman" w:hAnsi="Times New Roman"/>
          <w:i/>
          <w:sz w:val="24"/>
          <w:szCs w:val="24"/>
        </w:rPr>
        <w:t xml:space="preserve">)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06141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koju je izradio stalni sudski vještak </w:t>
      </w:r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Krunoslav </w:t>
      </w:r>
      <w:proofErr w:type="spellStart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>Ormuž</w:t>
      </w:r>
      <w:proofErr w:type="spellEnd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dana 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>16.03.</w:t>
      </w:r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>2016. godine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pod brojem 2016-03/16</w:t>
      </w:r>
    </w:p>
    <w:p w:rsidR="000D6D15" w:rsidRDefault="000D6D15" w:rsidP="000D6D1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</w:p>
    <w:p w:rsidR="000D6D15" w:rsidRPr="00B06141" w:rsidRDefault="000D6D15" w:rsidP="000D6D1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06141">
        <w:rPr>
          <w:rFonts w:ascii="Times New Roman" w:hAnsi="Times New Roman"/>
          <w:i/>
          <w:sz w:val="24"/>
          <w:szCs w:val="24"/>
        </w:rPr>
        <w:t xml:space="preserve">U privitku se dostavlja procjena </w:t>
      </w:r>
      <w:r w:rsidRPr="00295E99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>Trup</w:t>
      </w:r>
      <w:r w:rsidR="00D25A6A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>a</w:t>
      </w:r>
      <w:r w:rsidRPr="00295E99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 broda, motor</w:t>
      </w:r>
      <w:r w:rsidR="00D25A6A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>a</w:t>
      </w:r>
      <w:r w:rsidRPr="00295E99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 broda i prikolic</w:t>
      </w:r>
      <w:r w:rsidR="00D25A6A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>e</w:t>
      </w:r>
      <w:r w:rsidRPr="00295E99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 za brod</w:t>
      </w:r>
      <w:r w:rsidR="00D25A6A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, a koje procjene </w:t>
      </w:r>
      <w:r w:rsidRPr="00B06141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 je izradio stalni sudski vještak </w:t>
      </w:r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Krunoslav </w:t>
      </w:r>
      <w:proofErr w:type="spellStart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>Ormuž</w:t>
      </w:r>
      <w:proofErr w:type="spellEnd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dana 12.05.2016. godine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pod brojem PR0512</w:t>
      </w:r>
    </w:p>
    <w:p w:rsidR="00896FDD" w:rsidRPr="00896FDD" w:rsidRDefault="00896FDD" w:rsidP="00295E99">
      <w:pPr>
        <w:spacing w:after="0"/>
        <w:jc w:val="both"/>
        <w:rPr>
          <w:rFonts w:ascii="Cambria" w:hAnsi="Cambria"/>
          <w:i/>
        </w:rPr>
      </w:pPr>
    </w:p>
    <w:p w:rsidR="00896FDD" w:rsidRPr="00D25A6A" w:rsidRDefault="00896FDD" w:rsidP="00295E9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25A6A">
        <w:rPr>
          <w:rFonts w:ascii="Times New Roman" w:hAnsi="Times New Roman"/>
          <w:i/>
          <w:sz w:val="24"/>
          <w:szCs w:val="24"/>
        </w:rPr>
        <w:t xml:space="preserve">U privitku se dostavljaju preslike 4., 5., 6., i 7. oglasa te Zapisnici o otvaranju ponuda po 4., 5., 6., i 7. oglasu. </w:t>
      </w:r>
      <w:r w:rsidR="009D6ACD" w:rsidRPr="00D25A6A">
        <w:rPr>
          <w:rFonts w:ascii="Times New Roman" w:hAnsi="Times New Roman"/>
          <w:i/>
          <w:sz w:val="24"/>
          <w:szCs w:val="24"/>
        </w:rPr>
        <w:t xml:space="preserve"> </w:t>
      </w:r>
    </w:p>
    <w:p w:rsidR="009D6ACD" w:rsidRDefault="009D6ACD" w:rsidP="00295E99">
      <w:pPr>
        <w:spacing w:after="0"/>
        <w:jc w:val="both"/>
        <w:rPr>
          <w:rFonts w:ascii="Cambria" w:hAnsi="Cambria"/>
          <w:i/>
        </w:rPr>
      </w:pPr>
    </w:p>
    <w:p w:rsidR="00F50CF1" w:rsidRPr="00FD693A" w:rsidRDefault="009D6ACD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FD693A">
        <w:rPr>
          <w:rFonts w:ascii="Times New Roman" w:eastAsia="Times New Roman" w:hAnsi="Times New Roman"/>
          <w:b/>
          <w:sz w:val="24"/>
          <w:szCs w:val="24"/>
          <w:lang w:eastAsia="hr-HR"/>
        </w:rPr>
        <w:t>Vozilo na kojem postoji zabrana otuđ</w:t>
      </w:r>
      <w:r w:rsidR="00D24AD8" w:rsidRPr="00FD693A">
        <w:rPr>
          <w:rFonts w:ascii="Times New Roman" w:eastAsia="Times New Roman" w:hAnsi="Times New Roman"/>
          <w:b/>
          <w:sz w:val="24"/>
          <w:szCs w:val="24"/>
          <w:lang w:eastAsia="hr-HR"/>
        </w:rPr>
        <w:t>enja</w:t>
      </w:r>
    </w:p>
    <w:p w:rsidR="00D24AD8" w:rsidRDefault="00D24AD8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Uvidom u izvadak iz glavne knjige FINA-e utvrđeno je da se nad dolje navedenim vozilom provodi se ovrha pokrenuta kod Općins</w:t>
      </w:r>
      <w:r w:rsidR="00242833">
        <w:rPr>
          <w:rFonts w:ascii="Times New Roman" w:eastAsia="Times New Roman" w:hAnsi="Times New Roman"/>
          <w:sz w:val="24"/>
          <w:szCs w:val="24"/>
          <w:lang w:eastAsia="hr-HR"/>
        </w:rPr>
        <w:t>kog suda u Zlataru pod brojem Ov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r-388/12-6 ovrhovoditelja DRAGANE BUKVIĆ radi 13.7</w:t>
      </w:r>
      <w:r w:rsidR="00D25A6A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9,86 kn </w:t>
      </w:r>
      <w:r w:rsidR="00D25A6A">
        <w:rPr>
          <w:rFonts w:ascii="Times New Roman" w:eastAsia="Times New Roman" w:hAnsi="Times New Roman"/>
          <w:sz w:val="24"/>
          <w:szCs w:val="24"/>
          <w:lang w:eastAsia="hr-HR"/>
        </w:rPr>
        <w:t>:</w:t>
      </w:r>
    </w:p>
    <w:p w:rsidR="00F50CF1" w:rsidRPr="002327CC" w:rsidRDefault="00F50CF1" w:rsidP="00F50CF1">
      <w:pPr>
        <w:spacing w:after="0"/>
        <w:ind w:left="708" w:hanging="708"/>
        <w:contextualSpacing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F50CF1" w:rsidRPr="00D24AD8" w:rsidRDefault="00F50CF1" w:rsidP="00D24AD8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hr-HR"/>
        </w:rPr>
      </w:pPr>
      <w:r w:rsidRPr="00D24AD8">
        <w:rPr>
          <w:rFonts w:ascii="Times New Roman" w:eastAsia="Times New Roman" w:hAnsi="Times New Roman"/>
          <w:sz w:val="24"/>
          <w:szCs w:val="24"/>
          <w:lang w:eastAsia="hr-HR"/>
        </w:rPr>
        <w:t>T-traktor IMT 539, godina 2006, broj šasije: 601304952, registarske oznake:</w:t>
      </w:r>
    </w:p>
    <w:p w:rsidR="00F50CF1" w:rsidRDefault="00F50CF1" w:rsidP="00F50CF1">
      <w:pPr>
        <w:spacing w:after="0"/>
        <w:ind w:left="720"/>
        <w:contextualSpacing/>
        <w:rPr>
          <w:rFonts w:ascii="Times New Roman" w:eastAsia="Times New Roman" w:hAnsi="Times New Roman"/>
          <w:sz w:val="24"/>
          <w:szCs w:val="24"/>
          <w:lang w:eastAsia="hr-HR"/>
        </w:rPr>
      </w:pPr>
      <w:r w:rsidRPr="002327CC">
        <w:rPr>
          <w:rFonts w:ascii="Times New Roman" w:eastAsia="Times New Roman" w:hAnsi="Times New Roman"/>
          <w:sz w:val="24"/>
          <w:szCs w:val="24"/>
          <w:lang w:eastAsia="hr-HR"/>
        </w:rPr>
        <w:t xml:space="preserve"> KR 396-EK u posjedu stečajnog upravitelja, Vozilo je procijenjeno na iznos 20.000,00 kn + PDV</w:t>
      </w:r>
    </w:p>
    <w:p w:rsidR="00F50CF1" w:rsidRDefault="00F50CF1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F50CF1" w:rsidRDefault="00F50CF1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14D06">
        <w:rPr>
          <w:rFonts w:ascii="Times New Roman" w:eastAsia="Times New Roman" w:hAnsi="Times New Roman"/>
          <w:b/>
          <w:sz w:val="24"/>
          <w:szCs w:val="24"/>
          <w:lang w:eastAsia="hr-HR"/>
        </w:rPr>
        <w:t>Osnovna sredstva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E14D0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i sitni inventar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</w:p>
    <w:p w:rsidR="00F50CF1" w:rsidRDefault="00F50CF1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50CF1" w:rsidRDefault="000D6D15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Osnovna sredstva i sitni inventar procijenjeni su  od strane sudskog vještaka Krunoslav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Ormuž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na iznos 923.475,00 kn + PDV i to kako slijedi: </w:t>
      </w:r>
    </w:p>
    <w:p w:rsidR="000D6D15" w:rsidRDefault="000D6D15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374"/>
        <w:gridCol w:w="2688"/>
      </w:tblGrid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Namještaj hotela 388.275,00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388.275,00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Oprema kuhinje 292.850,00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292.850,00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Oprema vešeraja – Lokacija praonica rublja 66.300,00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66.300,00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Informatička oprema 18.950,00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18.950,00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Alati i uređaji 34.490,00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34.490,00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Ostala oprema 15.050,00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15.050,00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Kuhinjski inventar 45.420,00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45.420,00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Imovina trećih osoba 2.590,00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2.590,00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Namještaj bazena 22.000,00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22.000,00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Informatička i rashladna oprema bazena 22.000,00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22.000,00 kn + 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Ostala oprema bazena 15.550,00 kn +PDV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15.550,00 kn +PDV</w:t>
            </w:r>
          </w:p>
        </w:tc>
      </w:tr>
      <w:tr w:rsidR="00E74C78" w:rsidRPr="000D6D15" w:rsidTr="00E74C78">
        <w:tc>
          <w:tcPr>
            <w:tcW w:w="6374" w:type="dxa"/>
          </w:tcPr>
          <w:p w:rsidR="00E74C78" w:rsidRPr="000D6D15" w:rsidRDefault="00E74C78" w:rsidP="006142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Sveukupno procijenjena tržišna vrijednost: 923.475,00 kn + PDV</w:t>
            </w:r>
          </w:p>
        </w:tc>
        <w:tc>
          <w:tcPr>
            <w:tcW w:w="2688" w:type="dxa"/>
          </w:tcPr>
          <w:p w:rsidR="00E74C78" w:rsidRPr="000D6D15" w:rsidRDefault="00E74C78" w:rsidP="00E74C78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0D6D1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923.475,00 kn + PDV</w:t>
            </w:r>
          </w:p>
        </w:tc>
      </w:tr>
    </w:tbl>
    <w:p w:rsidR="000D6D15" w:rsidRDefault="000D6D15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2019E7" w:rsidRDefault="002019E7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Sudski vještak </w:t>
      </w:r>
      <w:r w:rsidR="00D261F3">
        <w:rPr>
          <w:rFonts w:ascii="Times New Roman" w:eastAsia="Times New Roman" w:hAnsi="Times New Roman"/>
          <w:sz w:val="24"/>
          <w:szCs w:val="24"/>
          <w:lang w:eastAsia="hr-HR"/>
        </w:rPr>
        <w:t xml:space="preserve">je u procjeni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ocijenio je vrlo loše stanje osnovnih sredstava, jer je </w:t>
      </w:r>
      <w:r w:rsidR="00D261F3">
        <w:rPr>
          <w:rFonts w:ascii="Times New Roman" w:eastAsia="Times New Roman" w:hAnsi="Times New Roman"/>
          <w:sz w:val="24"/>
          <w:szCs w:val="24"/>
          <w:lang w:eastAsia="hr-HR"/>
        </w:rPr>
        <w:t>ista zastarjela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, pohaban</w:t>
      </w:r>
      <w:r w:rsidR="00D261F3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i velikim dijelom oštećen</w:t>
      </w:r>
      <w:r w:rsidR="00D261F3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D261F3">
        <w:rPr>
          <w:rFonts w:ascii="Times New Roman" w:eastAsia="Times New Roman" w:hAnsi="Times New Roman"/>
          <w:sz w:val="24"/>
          <w:szCs w:val="24"/>
          <w:lang w:eastAsia="hr-HR"/>
        </w:rPr>
        <w:t>Također je u procjeni naveo popis opreme koju je potrebno zbrinuti jer nije u funkciji ili je dotrajala.</w:t>
      </w:r>
    </w:p>
    <w:p w:rsidR="00D261F3" w:rsidRDefault="00D261F3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2019E7" w:rsidRDefault="002019E7" w:rsidP="002019E7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  <w:r w:rsidRPr="00B06141">
        <w:rPr>
          <w:rFonts w:ascii="Times New Roman" w:hAnsi="Times New Roman"/>
          <w:i/>
          <w:sz w:val="24"/>
          <w:szCs w:val="24"/>
        </w:rPr>
        <w:t xml:space="preserve">U privitku se dostavlja procjena </w:t>
      </w:r>
      <w:r w:rsidR="00D261F3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>tržišn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>e vrijednosti dijela osnovnih sredstava – oprema Hotela Matija Gubec</w:t>
      </w:r>
      <w:r w:rsidRPr="00B06141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 koju je </w:t>
      </w:r>
      <w:r w:rsidR="00BA4BE4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procjenu </w:t>
      </w:r>
      <w:r w:rsidRPr="00B06141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izradio stalni sudski vještak </w:t>
      </w:r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Krunoslav </w:t>
      </w:r>
      <w:proofErr w:type="spellStart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>Ormuž</w:t>
      </w:r>
      <w:proofErr w:type="spellEnd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dana 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>28.04.</w:t>
      </w:r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>2016. godine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pod brojem PR0428</w:t>
      </w:r>
    </w:p>
    <w:p w:rsidR="002019E7" w:rsidRDefault="002019E7" w:rsidP="002019E7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</w:p>
    <w:p w:rsidR="002019E7" w:rsidRDefault="002019E7" w:rsidP="002019E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2019E7">
        <w:rPr>
          <w:rFonts w:ascii="Times New Roman" w:eastAsia="Times New Roman" w:hAnsi="Times New Roman"/>
          <w:b/>
          <w:sz w:val="24"/>
          <w:szCs w:val="24"/>
          <w:lang w:eastAsia="hr-HR"/>
        </w:rPr>
        <w:t>Oprema vodocrpilišta kotlovnice i bazenska tehnika</w:t>
      </w:r>
    </w:p>
    <w:p w:rsidR="002019E7" w:rsidRDefault="002019E7" w:rsidP="002019E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2019E7" w:rsidRDefault="002019E7" w:rsidP="002019E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2019E7">
        <w:rPr>
          <w:rFonts w:ascii="Times New Roman" w:eastAsia="Times New Roman" w:hAnsi="Times New Roman"/>
          <w:sz w:val="24"/>
          <w:szCs w:val="24"/>
          <w:lang w:eastAsia="hr-HR"/>
        </w:rPr>
        <w:t>Oprema vodocrpilišta kotlovnice i bazenska tehnika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procijenjena je  od strane sudskog vještaka Krunoslav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Ormuž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na iznos 402.000,00 kn + PDV .</w:t>
      </w:r>
    </w:p>
    <w:p w:rsidR="002019E7" w:rsidRDefault="002019E7" w:rsidP="002019E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2019E7" w:rsidRDefault="00D261F3" w:rsidP="002019E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Sudski vještak je u svojoj procjeni naveo da je oprema vodocrpilišta u lošem stanju, procij</w:t>
      </w:r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>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njene starosti preko 30 godina i ista u slučaju demontaže nema uporabnu vrijednost (osim kao sekundarna sirovina).</w:t>
      </w:r>
    </w:p>
    <w:p w:rsidR="00D261F3" w:rsidRDefault="00D261F3" w:rsidP="002019E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D261F3" w:rsidRDefault="00D261F3" w:rsidP="00D261F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  <w:r w:rsidRPr="00B06141">
        <w:rPr>
          <w:rFonts w:ascii="Times New Roman" w:hAnsi="Times New Roman"/>
          <w:i/>
          <w:sz w:val="24"/>
          <w:szCs w:val="24"/>
        </w:rPr>
        <w:t xml:space="preserve">U privitku se dostavlja procjena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tržišne vrijednosti </w:t>
      </w:r>
      <w:r w:rsidRPr="00D261F3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Oprema vodocrpilišta kotlovnice i bazenska tehnika </w:t>
      </w:r>
      <w:r w:rsidRPr="00B06141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 koju je </w:t>
      </w:r>
      <w:r w:rsidR="00BA4BE4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procjenu </w:t>
      </w:r>
      <w:r w:rsidRPr="00B06141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izradio stalni sudski vještak </w:t>
      </w:r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Krunoslav </w:t>
      </w:r>
      <w:proofErr w:type="spellStart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>Ormuž</w:t>
      </w:r>
      <w:proofErr w:type="spellEnd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dana 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>13.05.</w:t>
      </w:r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>2016. godine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pod brojem PR0513</w:t>
      </w:r>
    </w:p>
    <w:p w:rsidR="00D261F3" w:rsidRDefault="00D261F3" w:rsidP="002019E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D261F3" w:rsidRDefault="00D261F3" w:rsidP="002019E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261F3">
        <w:rPr>
          <w:rFonts w:ascii="Times New Roman" w:eastAsia="Times New Roman" w:hAnsi="Times New Roman"/>
          <w:b/>
          <w:sz w:val="24"/>
          <w:szCs w:val="24"/>
          <w:lang w:eastAsia="hr-HR"/>
        </w:rPr>
        <w:t>Oprema i inventar restorana Slamnati krovovi</w:t>
      </w:r>
    </w:p>
    <w:p w:rsidR="00D261F3" w:rsidRDefault="00D261F3" w:rsidP="002019E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D261F3" w:rsidRDefault="00D261F3" w:rsidP="002019E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261F3">
        <w:rPr>
          <w:rFonts w:ascii="Times New Roman" w:eastAsia="Times New Roman" w:hAnsi="Times New Roman"/>
          <w:sz w:val="24"/>
          <w:szCs w:val="24"/>
          <w:lang w:eastAsia="hr-HR"/>
        </w:rPr>
        <w:t>Oprema i inventar r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es</w:t>
      </w:r>
      <w:r w:rsidRPr="00D261F3">
        <w:rPr>
          <w:rFonts w:ascii="Times New Roman" w:eastAsia="Times New Roman" w:hAnsi="Times New Roman"/>
          <w:sz w:val="24"/>
          <w:szCs w:val="24"/>
          <w:lang w:eastAsia="hr-HR"/>
        </w:rPr>
        <w:t xml:space="preserve">torana Slamnati krovovi procijenjeni su od strane sudskog vještaka Krunoslav </w:t>
      </w:r>
      <w:proofErr w:type="spellStart"/>
      <w:r w:rsidRPr="00D261F3">
        <w:rPr>
          <w:rFonts w:ascii="Times New Roman" w:eastAsia="Times New Roman" w:hAnsi="Times New Roman"/>
          <w:sz w:val="24"/>
          <w:szCs w:val="24"/>
          <w:lang w:eastAsia="hr-HR"/>
        </w:rPr>
        <w:t>Ormuž</w:t>
      </w:r>
      <w:proofErr w:type="spellEnd"/>
      <w:r w:rsidRPr="00D261F3">
        <w:rPr>
          <w:rFonts w:ascii="Times New Roman" w:eastAsia="Times New Roman" w:hAnsi="Times New Roman"/>
          <w:sz w:val="24"/>
          <w:szCs w:val="24"/>
          <w:lang w:eastAsia="hr-HR"/>
        </w:rPr>
        <w:t xml:space="preserve"> na iznos od 53.720,00 kn ++ PDV</w:t>
      </w:r>
      <w:r w:rsidR="003B0565">
        <w:rPr>
          <w:rFonts w:ascii="Times New Roman" w:eastAsia="Times New Roman" w:hAnsi="Times New Roman"/>
          <w:sz w:val="24"/>
          <w:szCs w:val="24"/>
          <w:lang w:eastAsia="hr-HR"/>
        </w:rPr>
        <w:t xml:space="preserve"> i to kako slijedi : </w:t>
      </w:r>
    </w:p>
    <w:p w:rsidR="003B0565" w:rsidRDefault="003B0565" w:rsidP="002019E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3B0565" w:rsidRDefault="003B0565" w:rsidP="003B0565">
      <w:pPr>
        <w:autoSpaceDE w:val="0"/>
        <w:autoSpaceDN w:val="0"/>
        <w:adjustRightInd w:val="0"/>
        <w:spacing w:after="0"/>
        <w:rPr>
          <w:rFonts w:ascii="TimesNewRomanPSMT" w:eastAsiaTheme="minorHAnsi" w:hAnsi="TimesNewRomanPSMT" w:cs="TimesNewRomanPSMT"/>
          <w:sz w:val="24"/>
          <w:szCs w:val="24"/>
        </w:rPr>
      </w:pPr>
      <w:r>
        <w:rPr>
          <w:rFonts w:ascii="TimesNewRomanPSMT" w:eastAsiaTheme="minorHAnsi" w:hAnsi="TimesNewRomanPSMT" w:cs="TimesNewRomanPSMT"/>
          <w:sz w:val="24"/>
          <w:szCs w:val="24"/>
        </w:rPr>
        <w:t xml:space="preserve">Inventar kuhinje i restorana </w:t>
      </w:r>
      <w:r>
        <w:rPr>
          <w:rFonts w:ascii="TimesNewRomanPS-ItalicMT" w:eastAsiaTheme="minorHAnsi" w:hAnsi="TimesNewRomanPS-ItalicMT" w:cs="TimesNewRomanPS-ItalicMT"/>
          <w:i/>
          <w:iCs/>
          <w:sz w:val="24"/>
          <w:szCs w:val="24"/>
        </w:rPr>
        <w:t xml:space="preserve">Slamnati Krovovi </w:t>
      </w:r>
      <w:r>
        <w:rPr>
          <w:rFonts w:ascii="TimesNewRomanPSMT" w:eastAsiaTheme="minorHAnsi" w:hAnsi="TimesNewRomanPSMT" w:cs="TimesNewRomanPSMT"/>
          <w:sz w:val="24"/>
          <w:szCs w:val="24"/>
        </w:rPr>
        <w:t>20.800,00 kn + PDV</w:t>
      </w:r>
    </w:p>
    <w:p w:rsidR="003B0565" w:rsidRDefault="003B0565" w:rsidP="003B0565">
      <w:pPr>
        <w:autoSpaceDE w:val="0"/>
        <w:autoSpaceDN w:val="0"/>
        <w:adjustRightInd w:val="0"/>
        <w:spacing w:after="0"/>
        <w:rPr>
          <w:rFonts w:ascii="TimesNewRomanPSMT" w:eastAsiaTheme="minorHAnsi" w:hAnsi="TimesNewRomanPSMT" w:cs="TimesNewRomanPSMT"/>
          <w:sz w:val="24"/>
          <w:szCs w:val="24"/>
        </w:rPr>
      </w:pPr>
      <w:r>
        <w:rPr>
          <w:rFonts w:ascii="TimesNewRomanPSMT" w:eastAsiaTheme="minorHAnsi" w:hAnsi="TimesNewRomanPSMT" w:cs="TimesNewRomanPSMT"/>
          <w:sz w:val="24"/>
          <w:szCs w:val="24"/>
        </w:rPr>
        <w:t>Oprema kuhinje – uređaji 32.150,00 kn + PDV</w:t>
      </w:r>
    </w:p>
    <w:p w:rsidR="003B0565" w:rsidRDefault="003B0565" w:rsidP="003B0565">
      <w:pPr>
        <w:autoSpaceDE w:val="0"/>
        <w:autoSpaceDN w:val="0"/>
        <w:adjustRightInd w:val="0"/>
        <w:spacing w:after="0"/>
        <w:rPr>
          <w:rFonts w:ascii="TimesNewRomanPSMT" w:eastAsiaTheme="minorHAnsi" w:hAnsi="TimesNewRomanPSMT" w:cs="TimesNewRomanPSMT"/>
          <w:sz w:val="24"/>
          <w:szCs w:val="24"/>
        </w:rPr>
      </w:pPr>
      <w:r>
        <w:rPr>
          <w:rFonts w:ascii="TimesNewRomanPSMT" w:eastAsiaTheme="minorHAnsi" w:hAnsi="TimesNewRomanPSMT" w:cs="TimesNewRomanPSMT"/>
          <w:sz w:val="24"/>
          <w:szCs w:val="24"/>
        </w:rPr>
        <w:t>Ostala oprema 420,00 kn + PDV</w:t>
      </w:r>
    </w:p>
    <w:p w:rsidR="003B0565" w:rsidRDefault="003B0565" w:rsidP="003B0565">
      <w:pPr>
        <w:autoSpaceDE w:val="0"/>
        <w:autoSpaceDN w:val="0"/>
        <w:adjustRightInd w:val="0"/>
        <w:spacing w:after="0"/>
        <w:rPr>
          <w:rFonts w:ascii="TimesNewRomanPSMT" w:eastAsiaTheme="minorHAnsi" w:hAnsi="TimesNewRomanPSMT" w:cs="TimesNewRomanPSMT"/>
          <w:sz w:val="24"/>
          <w:szCs w:val="24"/>
        </w:rPr>
      </w:pPr>
      <w:r>
        <w:rPr>
          <w:rFonts w:ascii="TimesNewRomanPSMT" w:eastAsiaTheme="minorHAnsi" w:hAnsi="TimesNewRomanPSMT" w:cs="TimesNewRomanPSMT"/>
          <w:sz w:val="24"/>
          <w:szCs w:val="24"/>
        </w:rPr>
        <w:t>Imovina trećih osoba (rashladna vitrina) 350,00 kn + PDV</w:t>
      </w:r>
    </w:p>
    <w:p w:rsidR="003B0565" w:rsidRDefault="003B0565" w:rsidP="003B0565">
      <w:pPr>
        <w:spacing w:after="0"/>
        <w:jc w:val="both"/>
        <w:rPr>
          <w:rFonts w:ascii="TimesNewRomanPSMT" w:eastAsiaTheme="minorHAnsi" w:hAnsi="TimesNewRomanPSMT" w:cs="TimesNewRomanPSMT"/>
          <w:sz w:val="24"/>
          <w:szCs w:val="24"/>
        </w:rPr>
      </w:pPr>
      <w:r>
        <w:rPr>
          <w:rFonts w:ascii="TimesNewRomanPSMT" w:eastAsiaTheme="minorHAnsi" w:hAnsi="TimesNewRomanPSMT" w:cs="TimesNewRomanPSMT"/>
          <w:sz w:val="24"/>
          <w:szCs w:val="24"/>
        </w:rPr>
        <w:t>Ukupno procijenjena tržišna vrijednost 53.720,00 kn+ PDV</w:t>
      </w:r>
    </w:p>
    <w:p w:rsidR="003B0565" w:rsidRDefault="003B0565" w:rsidP="003B0565">
      <w:pPr>
        <w:spacing w:after="0"/>
        <w:jc w:val="both"/>
        <w:rPr>
          <w:rFonts w:ascii="TimesNewRomanPSMT" w:eastAsiaTheme="minorHAnsi" w:hAnsi="TimesNewRomanPSMT" w:cs="TimesNewRomanPSMT"/>
          <w:sz w:val="24"/>
          <w:szCs w:val="24"/>
        </w:rPr>
      </w:pPr>
    </w:p>
    <w:p w:rsidR="003B0565" w:rsidRPr="00D261F3" w:rsidRDefault="003B0565" w:rsidP="003B05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Sudski vještak je u procjeni ocijenio je vrlo loše stanje osnovnih sredstava, jer je ista istrošena, zastarjela, pohabana, te bi za dovođenje iste u funkcionalno stanje bilo potrebno provesti opsežno čišćenje, servisiranje i popravljanje. </w:t>
      </w:r>
    </w:p>
    <w:p w:rsidR="00D261F3" w:rsidRDefault="00D261F3" w:rsidP="002019E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3B0565" w:rsidRPr="005538BF" w:rsidRDefault="003B0565" w:rsidP="002019E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538BF">
        <w:rPr>
          <w:rFonts w:ascii="Times New Roman" w:eastAsia="Times New Roman" w:hAnsi="Times New Roman"/>
          <w:sz w:val="24"/>
          <w:szCs w:val="24"/>
          <w:lang w:eastAsia="hr-HR"/>
        </w:rPr>
        <w:t xml:space="preserve">U procjeni je također naveden popis opreme za zbrinjavanje. </w:t>
      </w:r>
    </w:p>
    <w:p w:rsidR="003B0565" w:rsidRDefault="003B0565" w:rsidP="002019E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3B0565" w:rsidRDefault="003B0565" w:rsidP="003B056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  <w:r w:rsidRPr="00B06141">
        <w:rPr>
          <w:rFonts w:ascii="Times New Roman" w:hAnsi="Times New Roman"/>
          <w:i/>
          <w:sz w:val="24"/>
          <w:szCs w:val="24"/>
        </w:rPr>
        <w:t xml:space="preserve">U privitku se dostavlja procjena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>tržišne vrijednosti opreme i inventara restorana Slamnati krovovi</w:t>
      </w:r>
      <w:r w:rsidRPr="00D261F3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 </w:t>
      </w:r>
      <w:r w:rsidRPr="00B06141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 koju je izradio stalni sudski vještak </w:t>
      </w:r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Krunoslav </w:t>
      </w:r>
      <w:proofErr w:type="spellStart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>Ormuž</w:t>
      </w:r>
      <w:proofErr w:type="spellEnd"/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dana 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>09.05.</w:t>
      </w:r>
      <w:r w:rsidRPr="00B06141">
        <w:rPr>
          <w:rFonts w:ascii="Times New Roman" w:eastAsia="Times New Roman" w:hAnsi="Times New Roman"/>
          <w:i/>
          <w:sz w:val="24"/>
          <w:szCs w:val="24"/>
          <w:lang w:eastAsia="hr-HR"/>
        </w:rPr>
        <w:t>2016. godine</w:t>
      </w:r>
      <w:r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 pod brojem PR0509.</w:t>
      </w:r>
    </w:p>
    <w:p w:rsidR="0061422C" w:rsidRDefault="0061422C" w:rsidP="003B056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</w:p>
    <w:p w:rsidR="0061422C" w:rsidRDefault="0061422C" w:rsidP="003B056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</w:p>
    <w:p w:rsidR="0061422C" w:rsidRDefault="0061422C" w:rsidP="003B056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</w:p>
    <w:p w:rsidR="00D261F3" w:rsidRPr="00D261F3" w:rsidRDefault="00D261F3" w:rsidP="002019E7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50CF1" w:rsidRPr="005F6908" w:rsidRDefault="00F50CF1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Dionice</w:t>
      </w:r>
    </w:p>
    <w:p w:rsidR="00F50CF1" w:rsidRPr="005F6908" w:rsidRDefault="00F50CF1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50CF1" w:rsidRPr="005F6908" w:rsidRDefault="00F50CF1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>Imovina društva sastoji se od 92 dionice Croatia Airlinesa d.d. Sukladno odluci Skupštine vjerovnika sa izvještajnog ročišta  od dana 16.12.2014. godine stečajni upravitelj je pok</w:t>
      </w:r>
      <w:r w:rsidR="000E4FB5">
        <w:rPr>
          <w:rFonts w:ascii="Times New Roman" w:eastAsia="Times New Roman" w:hAnsi="Times New Roman"/>
          <w:sz w:val="24"/>
          <w:szCs w:val="24"/>
          <w:lang w:eastAsia="hr-HR"/>
        </w:rPr>
        <w:t xml:space="preserve">renuo postupak prodaje dionica te ih je unovčio za iznos od </w:t>
      </w:r>
      <w:r w:rsidR="000E4FB5" w:rsidRPr="000E4FB5">
        <w:rPr>
          <w:rFonts w:ascii="Times New Roman" w:eastAsia="Times New Roman" w:hAnsi="Times New Roman"/>
          <w:sz w:val="24"/>
          <w:szCs w:val="24"/>
          <w:lang w:eastAsia="hr-HR"/>
        </w:rPr>
        <w:t>9.154,00</w:t>
      </w:r>
      <w:r w:rsidR="000E4FB5">
        <w:rPr>
          <w:rFonts w:ascii="Times New Roman" w:eastAsia="Times New Roman" w:hAnsi="Times New Roman"/>
          <w:sz w:val="24"/>
          <w:szCs w:val="24"/>
          <w:lang w:eastAsia="hr-HR"/>
        </w:rPr>
        <w:t xml:space="preserve"> kn.</w:t>
      </w:r>
    </w:p>
    <w:p w:rsidR="00F50CF1" w:rsidRDefault="00F50CF1" w:rsidP="00F50CF1">
      <w:pPr>
        <w:pStyle w:val="Bezproreda"/>
        <w:rPr>
          <w:rFonts w:ascii="Times New Roman" w:hAnsi="Times New Roman" w:cs="Times New Roman"/>
          <w:b/>
          <w:sz w:val="24"/>
          <w:szCs w:val="24"/>
          <w:lang w:eastAsia="hr-HR"/>
        </w:rPr>
      </w:pPr>
    </w:p>
    <w:p w:rsidR="00F50CF1" w:rsidRPr="007174A1" w:rsidRDefault="00F50CF1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174A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Izlučni zahtjevi </w:t>
      </w:r>
    </w:p>
    <w:p w:rsidR="00F50CF1" w:rsidRPr="007174A1" w:rsidRDefault="00F50CF1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F50CF1" w:rsidRDefault="00F50CF1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564A6">
        <w:rPr>
          <w:rFonts w:ascii="Times New Roman" w:eastAsia="Times New Roman" w:hAnsi="Times New Roman"/>
          <w:b/>
          <w:sz w:val="24"/>
          <w:szCs w:val="24"/>
          <w:lang w:eastAsia="hr-HR"/>
        </w:rPr>
        <w:t>PPI VARAŽDINKA d.o.o. u stečaju</w:t>
      </w:r>
      <w:r w:rsidRPr="00B564A6">
        <w:rPr>
          <w:rFonts w:ascii="Times New Roman" w:eastAsia="Times New Roman" w:hAnsi="Times New Roman"/>
          <w:sz w:val="24"/>
          <w:szCs w:val="24"/>
          <w:lang w:eastAsia="hr-HR"/>
        </w:rPr>
        <w:t xml:space="preserve"> postavilo je izlučni zahtjev dopisom od dana 04.04.2016. godine za dio pokretnina koje se nalaze u hotelu Matija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Gubec</w:t>
      </w:r>
      <w:r w:rsidRPr="00B564A6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5538BF">
        <w:rPr>
          <w:rFonts w:ascii="Times New Roman" w:eastAsia="Times New Roman" w:hAnsi="Times New Roman"/>
          <w:sz w:val="24"/>
          <w:szCs w:val="24"/>
          <w:lang w:eastAsia="hr-HR"/>
        </w:rPr>
        <w:t xml:space="preserve">Temeljem istog zahtjeva predane su pokretnine koje su vlasništvo PPI VARAŽDINKA d.o.o. u stečaju dana </w:t>
      </w:r>
      <w:r w:rsidR="007D6E3F">
        <w:rPr>
          <w:rFonts w:ascii="Times New Roman" w:eastAsia="Times New Roman" w:hAnsi="Times New Roman"/>
          <w:sz w:val="24"/>
          <w:szCs w:val="24"/>
          <w:lang w:eastAsia="hr-HR"/>
        </w:rPr>
        <w:t>20.04.2016. godine</w:t>
      </w:r>
      <w:r w:rsidR="00637523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:rsidR="0061422C" w:rsidRDefault="0061422C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61422C" w:rsidRPr="00742F5F" w:rsidRDefault="0061422C" w:rsidP="00F50CF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r-HR"/>
        </w:rPr>
      </w:pPr>
      <w:r w:rsidRPr="00742F5F">
        <w:rPr>
          <w:rFonts w:ascii="Times New Roman" w:eastAsia="Times New Roman" w:hAnsi="Times New Roman"/>
          <w:i/>
          <w:sz w:val="24"/>
          <w:szCs w:val="24"/>
          <w:lang w:eastAsia="hr-HR"/>
        </w:rPr>
        <w:t xml:space="preserve">U privitku se dostavlja </w:t>
      </w:r>
      <w:r w:rsidR="00742F5F" w:rsidRPr="00742F5F">
        <w:rPr>
          <w:rFonts w:ascii="Times New Roman" w:eastAsia="Times New Roman" w:hAnsi="Times New Roman"/>
          <w:i/>
          <w:sz w:val="24"/>
          <w:szCs w:val="24"/>
          <w:lang w:eastAsia="hr-HR"/>
        </w:rPr>
        <w:t>Zapisnik o predaji pokretnina od dana 20.04.2016. godine</w:t>
      </w:r>
    </w:p>
    <w:p w:rsidR="005538BF" w:rsidRPr="00B564A6" w:rsidRDefault="005538BF" w:rsidP="00F50CF1">
      <w:pPr>
        <w:spacing w:after="0"/>
        <w:jc w:val="both"/>
        <w:rPr>
          <w:rFonts w:ascii="Times New Roman" w:hAnsi="Times New Roman"/>
          <w:b/>
          <w:sz w:val="24"/>
          <w:szCs w:val="24"/>
          <w:lang w:eastAsia="hr-HR"/>
        </w:rPr>
      </w:pPr>
    </w:p>
    <w:p w:rsidR="00F50CF1" w:rsidRPr="00B564A6" w:rsidRDefault="00F50CF1" w:rsidP="00F50CF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B564A6">
        <w:rPr>
          <w:rFonts w:ascii="Times New Roman" w:eastAsia="Times New Roman" w:hAnsi="Times New Roman"/>
          <w:b/>
          <w:sz w:val="24"/>
          <w:szCs w:val="24"/>
          <w:lang w:eastAsia="hr-HR"/>
        </w:rPr>
        <w:t>Pravni predmeti</w:t>
      </w:r>
    </w:p>
    <w:p w:rsidR="00F50CF1" w:rsidRDefault="00F50CF1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F50CF1" w:rsidRDefault="00F50CF1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odnosu na izvješće stečajnog upravitelja u pravnim predmetima od dana 16.11.20</w:t>
      </w:r>
      <w:r w:rsidR="00805883">
        <w:rPr>
          <w:rFonts w:ascii="Times New Roman" w:eastAsia="Times New Roman" w:hAnsi="Times New Roman"/>
          <w:sz w:val="24"/>
          <w:szCs w:val="24"/>
          <w:lang w:eastAsia="hr-HR"/>
        </w:rPr>
        <w:t xml:space="preserve">15. nije bilo nikakvih promjena, osim u predmetima kako slijedi: </w:t>
      </w:r>
    </w:p>
    <w:p w:rsidR="00AE6CD2" w:rsidRDefault="00AE6CD2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BA4BE4" w:rsidRDefault="00BA4BE4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AE6CD2" w:rsidRPr="00AE6CD2" w:rsidRDefault="00AE6CD2" w:rsidP="00AE6CD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E6CD2">
        <w:rPr>
          <w:rFonts w:ascii="Times New Roman" w:eastAsia="Times New Roman" w:hAnsi="Times New Roman"/>
          <w:sz w:val="24"/>
          <w:szCs w:val="24"/>
          <w:lang w:eastAsia="hr-HR"/>
        </w:rPr>
        <w:t xml:space="preserve">OPCINSKI GRADANSKI SUD U ZAGREBU: 139 P- 10314/2003 </w:t>
      </w:r>
    </w:p>
    <w:p w:rsidR="00AE6CD2" w:rsidRPr="00AE6CD2" w:rsidRDefault="00AE6CD2" w:rsidP="00AE6CD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E6CD2">
        <w:rPr>
          <w:rFonts w:ascii="Times New Roman" w:eastAsia="Times New Roman" w:hAnsi="Times New Roman"/>
          <w:sz w:val="24"/>
          <w:szCs w:val="24"/>
          <w:lang w:eastAsia="hr-HR"/>
        </w:rPr>
        <w:t xml:space="preserve">Tužitelj: Siniša </w:t>
      </w:r>
      <w:proofErr w:type="spellStart"/>
      <w:r w:rsidRPr="00AE6CD2">
        <w:rPr>
          <w:rFonts w:ascii="Times New Roman" w:eastAsia="Times New Roman" w:hAnsi="Times New Roman"/>
          <w:sz w:val="24"/>
          <w:szCs w:val="24"/>
          <w:lang w:eastAsia="hr-HR"/>
        </w:rPr>
        <w:t>Kekić</w:t>
      </w:r>
      <w:proofErr w:type="spellEnd"/>
    </w:p>
    <w:p w:rsidR="00AE6CD2" w:rsidRPr="00AE6CD2" w:rsidRDefault="00AE6CD2" w:rsidP="00AE6CD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E6CD2">
        <w:rPr>
          <w:rFonts w:ascii="Times New Roman" w:eastAsia="Times New Roman" w:hAnsi="Times New Roman"/>
          <w:sz w:val="24"/>
          <w:szCs w:val="24"/>
          <w:lang w:eastAsia="hr-HR"/>
        </w:rPr>
        <w:t>TUZENIK:  H.T.P. Matija Gubec d.d. i Trgovačka škola Zagreb</w:t>
      </w:r>
    </w:p>
    <w:p w:rsidR="00AE6CD2" w:rsidRDefault="00AE6CD2" w:rsidP="00AE6CD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E6CD2">
        <w:rPr>
          <w:rFonts w:ascii="Times New Roman" w:eastAsia="Times New Roman" w:hAnsi="Times New Roman"/>
          <w:sz w:val="24"/>
          <w:szCs w:val="24"/>
          <w:lang w:eastAsia="hr-HR"/>
        </w:rPr>
        <w:t>Radi: povišenja  rente</w:t>
      </w:r>
    </w:p>
    <w:p w:rsidR="00AE6CD2" w:rsidRDefault="00AE6CD2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AE6CD2" w:rsidRDefault="00AE6CD2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Obzirom na pravomoćnu presudu Općinskog suda u Zagrebu broj  PN-7782/94 od 20.10.1997. godine HTP MATIJA GUBEC d.d. je dužan tužitelju-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oštećeniku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plaćati iznos od 400,00 kn mjesečno doživotno te je stečajni upravitelj zatražio izračun budućih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dospijevajučih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renta kapitalizirano na dan otvaranja stečajnog postupka po aktuaru Zrinko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Ručević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iz društva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Ručević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vještačenja d.o.o.  Prema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aktuarskom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vještaćenju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od 10.06.2016. godine kapitalizirani iznos doživotne rente za tuđu pomoć i njegu na dan otvaranja stečajnog postupka 15.09.2014. godine, a na temelju čl. 73. tada važećeg Stečajnog zakona iznosi 89.678,11 kn. Kako se naprijed navedeno temelji na pravomoćnoj sudskoj presudi </w:t>
      </w:r>
      <w:r w:rsidR="004716F7">
        <w:rPr>
          <w:rFonts w:ascii="Times New Roman" w:eastAsia="Times New Roman" w:hAnsi="Times New Roman"/>
          <w:sz w:val="24"/>
          <w:szCs w:val="24"/>
          <w:lang w:eastAsia="hr-HR"/>
        </w:rPr>
        <w:t xml:space="preserve">nakon pribavljanja suglasnosti na izračun od </w:t>
      </w:r>
      <w:proofErr w:type="spellStart"/>
      <w:r w:rsidR="004716F7">
        <w:rPr>
          <w:rFonts w:ascii="Times New Roman" w:eastAsia="Times New Roman" w:hAnsi="Times New Roman"/>
          <w:sz w:val="24"/>
          <w:szCs w:val="24"/>
          <w:lang w:eastAsia="hr-HR"/>
        </w:rPr>
        <w:t>oštećenika</w:t>
      </w:r>
      <w:proofErr w:type="spellEnd"/>
      <w:r w:rsidR="004716F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4716F7" w:rsidRPr="004716F7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  <w:r w:rsidR="004716F7">
        <w:rPr>
          <w:rFonts w:ascii="Times New Roman" w:eastAsia="Times New Roman" w:hAnsi="Times New Roman"/>
          <w:sz w:val="24"/>
          <w:szCs w:val="24"/>
          <w:lang w:eastAsia="hr-HR"/>
        </w:rPr>
        <w:t xml:space="preserve"> će tražbinu proslijediti na posebno ispitno ročište.</w:t>
      </w:r>
    </w:p>
    <w:p w:rsidR="004716F7" w:rsidRDefault="004716F7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4716F7" w:rsidRDefault="004716F7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TRGOVAČKI SUD U ZAGREBU, Poslovni broj P-1289/2016</w:t>
      </w:r>
    </w:p>
    <w:p w:rsidR="004716F7" w:rsidRDefault="004716F7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Tužitelj: HTP MATIJA GUBEC d.d. u stečaju </w:t>
      </w:r>
    </w:p>
    <w:p w:rsidR="004716F7" w:rsidRDefault="004716F7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Tuženik: MIRJANA SAJKO </w:t>
      </w:r>
    </w:p>
    <w:p w:rsidR="004716F7" w:rsidRDefault="004716F7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Radi : utvrđenja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ništetnosti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i isplate</w:t>
      </w:r>
    </w:p>
    <w:p w:rsidR="004716F7" w:rsidRDefault="004716F7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vps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>: 503.116,28 kn</w:t>
      </w:r>
    </w:p>
    <w:p w:rsidR="004716F7" w:rsidRDefault="004716F7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4716F7" w:rsidRDefault="004716F7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Dana 02.05.2016. godine tužitelj je </w:t>
      </w:r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>podnio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tužbu radi utvrđenja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ništetnosti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Kupoprodajnog Ugovora od 03.05.2013. godine </w:t>
      </w:r>
      <w:r w:rsidR="00805883">
        <w:rPr>
          <w:rFonts w:ascii="Times New Roman" w:eastAsia="Times New Roman" w:hAnsi="Times New Roman"/>
          <w:sz w:val="24"/>
          <w:szCs w:val="24"/>
          <w:lang w:eastAsia="hr-HR"/>
        </w:rPr>
        <w:t>kojim je</w:t>
      </w:r>
      <w:r w:rsidR="00805883" w:rsidRPr="00805883">
        <w:rPr>
          <w:rFonts w:ascii="Times New Roman" w:eastAsia="Times New Roman" w:hAnsi="Times New Roman"/>
          <w:sz w:val="24"/>
          <w:szCs w:val="24"/>
          <w:lang w:eastAsia="hr-HR"/>
        </w:rPr>
        <w:t xml:space="preserve"> HTP MATIJA GUBEC d.d., Stubičke Toplice nekretnine</w:t>
      </w:r>
      <w:r w:rsidR="00805883" w:rsidRPr="00805883">
        <w:rPr>
          <w:rFonts w:ascii="Times New Roman" w:hAnsi="Times New Roman"/>
        </w:rPr>
        <w:t xml:space="preserve"> </w:t>
      </w:r>
      <w:r w:rsidR="008D4665">
        <w:rPr>
          <w:rFonts w:ascii="Times New Roman" w:hAnsi="Times New Roman"/>
        </w:rPr>
        <w:t xml:space="preserve"> u svom vlasništvu i to : </w:t>
      </w:r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>poslovni prostor</w:t>
      </w:r>
      <w:r w:rsidR="00805883" w:rsidRPr="00805883">
        <w:rPr>
          <w:rFonts w:ascii="Times New Roman" w:eastAsia="Times New Roman" w:hAnsi="Times New Roman"/>
          <w:sz w:val="24"/>
          <w:szCs w:val="24"/>
          <w:lang w:eastAsia="hr-HR"/>
        </w:rPr>
        <w:t xml:space="preserve">  lokal 1, u prizemlju, prvo stubište, ukupne površine 96 m2 i poslovnog prostora u prizemlju, ukupne površine 20 m2,</w:t>
      </w:r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05883" w:rsidRPr="00805883">
        <w:rPr>
          <w:rFonts w:ascii="Times New Roman" w:eastAsia="Times New Roman" w:hAnsi="Times New Roman"/>
          <w:sz w:val="24"/>
          <w:szCs w:val="24"/>
          <w:lang w:eastAsia="hr-HR"/>
        </w:rPr>
        <w:t xml:space="preserve">a  koji se poslovni </w:t>
      </w:r>
      <w:r w:rsidR="00805883" w:rsidRPr="00805883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 xml:space="preserve">prostori nalaze u zgradi u Stubičkim Toplicama, u Ulici Viktora </w:t>
      </w:r>
      <w:proofErr w:type="spellStart"/>
      <w:r w:rsidR="00805883" w:rsidRPr="00805883">
        <w:rPr>
          <w:rFonts w:ascii="Times New Roman" w:eastAsia="Times New Roman" w:hAnsi="Times New Roman"/>
          <w:sz w:val="24"/>
          <w:szCs w:val="24"/>
          <w:lang w:eastAsia="hr-HR"/>
        </w:rPr>
        <w:t>Šipeka</w:t>
      </w:r>
      <w:proofErr w:type="spellEnd"/>
      <w:r w:rsidR="00805883" w:rsidRPr="00805883">
        <w:rPr>
          <w:rFonts w:ascii="Times New Roman" w:eastAsia="Times New Roman" w:hAnsi="Times New Roman"/>
          <w:sz w:val="24"/>
          <w:szCs w:val="24"/>
          <w:lang w:eastAsia="hr-HR"/>
        </w:rPr>
        <w:t xml:space="preserve"> 16, sagrađeno na z.k.č. 72/1, k.o. Oroslavje </w:t>
      </w:r>
      <w:r w:rsidR="0080588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05883" w:rsidRPr="00805883">
        <w:rPr>
          <w:rFonts w:ascii="Times New Roman" w:eastAsia="Times New Roman" w:hAnsi="Times New Roman"/>
          <w:sz w:val="24"/>
          <w:szCs w:val="24"/>
          <w:lang w:eastAsia="hr-HR"/>
        </w:rPr>
        <w:t xml:space="preserve">prodao je Mirjani </w:t>
      </w:r>
      <w:proofErr w:type="spellStart"/>
      <w:r w:rsidR="00805883" w:rsidRPr="00805883">
        <w:rPr>
          <w:rFonts w:ascii="Times New Roman" w:eastAsia="Times New Roman" w:hAnsi="Times New Roman"/>
          <w:sz w:val="24"/>
          <w:szCs w:val="24"/>
          <w:lang w:eastAsia="hr-HR"/>
        </w:rPr>
        <w:t>Sa</w:t>
      </w:r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>jko</w:t>
      </w:r>
      <w:proofErr w:type="spellEnd"/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 xml:space="preserve">, Zagreb, </w:t>
      </w:r>
      <w:proofErr w:type="spellStart"/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>Gupčeva</w:t>
      </w:r>
      <w:proofErr w:type="spellEnd"/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 xml:space="preserve"> Zvijezda 3, a koji je Ugovor Mirjana </w:t>
      </w:r>
      <w:proofErr w:type="spellStart"/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>Sajko</w:t>
      </w:r>
      <w:proofErr w:type="spellEnd"/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 xml:space="preserve"> zaključila sama sa sobom obzirom da je u to vrijeme bila i direktor HTP MATIJA GUBEC d.d. Predmetne nekretnine Mirjana </w:t>
      </w:r>
      <w:proofErr w:type="spellStart"/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>Sajko</w:t>
      </w:r>
      <w:proofErr w:type="spellEnd"/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 xml:space="preserve"> je kupila za iznos od </w:t>
      </w:r>
      <w:r w:rsidR="00B90F2F" w:rsidRPr="00B90F2F">
        <w:rPr>
          <w:rFonts w:ascii="Times New Roman" w:eastAsia="Times New Roman" w:hAnsi="Times New Roman"/>
          <w:sz w:val="24"/>
          <w:szCs w:val="24"/>
          <w:lang w:eastAsia="hr-HR"/>
        </w:rPr>
        <w:t>440.200</w:t>
      </w:r>
      <w:r w:rsidR="00B90F2F">
        <w:rPr>
          <w:rFonts w:ascii="Times New Roman" w:eastAsia="Times New Roman" w:hAnsi="Times New Roman"/>
          <w:sz w:val="24"/>
          <w:szCs w:val="24"/>
          <w:lang w:eastAsia="hr-HR"/>
        </w:rPr>
        <w:t>,00 kn</w:t>
      </w:r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 xml:space="preserve"> te iste nekretnine Mirjana </w:t>
      </w:r>
      <w:proofErr w:type="spellStart"/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>Sajko</w:t>
      </w:r>
      <w:proofErr w:type="spellEnd"/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 xml:space="preserve"> je nakon kupnje prodala Općini Stubičke Toplice za iznos od </w:t>
      </w:r>
      <w:r w:rsidR="00B90F2F" w:rsidRPr="00B90F2F">
        <w:rPr>
          <w:rFonts w:ascii="Times New Roman" w:eastAsia="Times New Roman" w:hAnsi="Times New Roman"/>
          <w:sz w:val="24"/>
          <w:szCs w:val="24"/>
          <w:lang w:eastAsia="hr-HR"/>
        </w:rPr>
        <w:t>754.859,23 kn</w:t>
      </w:r>
      <w:r w:rsidR="008D4665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:rsidR="008D4665" w:rsidRDefault="008D4665" w:rsidP="00F50C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F50CF1" w:rsidRPr="005F6908" w:rsidRDefault="00F50CF1" w:rsidP="00F50CF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</w:t>
      </w:r>
      <w:r w:rsidRPr="005F6908">
        <w:rPr>
          <w:rFonts w:ascii="Times New Roman" w:hAnsi="Times New Roman"/>
          <w:sz w:val="24"/>
          <w:szCs w:val="24"/>
          <w:lang w:val="pl-PL"/>
        </w:rPr>
        <w:t>II. RADNJE KOJE ĆE SE PODUZETI U NAREDNOM RAZDOBLJU</w:t>
      </w:r>
    </w:p>
    <w:p w:rsidR="00F50CF1" w:rsidRDefault="00F50CF1" w:rsidP="00742F5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50CF1" w:rsidRDefault="00F50CF1" w:rsidP="00742F5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daljnjem tijeku postupka stečajni upravitelj će </w:t>
      </w:r>
      <w:r w:rsidR="00742F5F">
        <w:rPr>
          <w:rFonts w:ascii="Times New Roman" w:hAnsi="Times New Roman"/>
          <w:sz w:val="24"/>
          <w:szCs w:val="24"/>
          <w:lang w:val="pl-PL"/>
        </w:rPr>
        <w:t>nastaviti voditi sudske sporove koji su u tijeku. Također će po</w:t>
      </w:r>
      <w:r w:rsidR="00F95A5E">
        <w:rPr>
          <w:rFonts w:ascii="Times New Roman" w:hAnsi="Times New Roman"/>
          <w:sz w:val="24"/>
          <w:szCs w:val="24"/>
          <w:lang w:val="pl-PL"/>
        </w:rPr>
        <w:t>k</w:t>
      </w:r>
      <w:r w:rsidR="00742F5F">
        <w:rPr>
          <w:rFonts w:ascii="Times New Roman" w:hAnsi="Times New Roman"/>
          <w:sz w:val="24"/>
          <w:szCs w:val="24"/>
          <w:lang w:val="pl-PL"/>
        </w:rPr>
        <w:t xml:space="preserve">ušati mirnim putem riještit spor po postavljenom prijedlogu zakupcu Slamantih </w:t>
      </w:r>
      <w:r w:rsidR="00F95A5E">
        <w:rPr>
          <w:rFonts w:ascii="Times New Roman" w:hAnsi="Times New Roman"/>
          <w:sz w:val="24"/>
          <w:szCs w:val="24"/>
          <w:lang w:val="pl-PL"/>
        </w:rPr>
        <w:t>k</w:t>
      </w:r>
      <w:r w:rsidR="00742F5F">
        <w:rPr>
          <w:rFonts w:ascii="Times New Roman" w:hAnsi="Times New Roman"/>
          <w:sz w:val="24"/>
          <w:szCs w:val="24"/>
          <w:lang w:val="pl-PL"/>
        </w:rPr>
        <w:t>rovova oko njegovih ulaganja i plaćanja zakupa, te nakon toga predložiti stečajnom sudu da se pristupi unovčenju.</w:t>
      </w:r>
    </w:p>
    <w:p w:rsidR="00742F5F" w:rsidRDefault="00742F5F" w:rsidP="00742F5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Osim toga, čeka se izvješće nadzornog inženjera vezano uz ulaganja zakupoprimca TERME STUBAKI j.o.o.o., Stubičke Toplice u hotel Matija Gubec i vanjski bazen u sklopu hotela. </w:t>
      </w:r>
    </w:p>
    <w:p w:rsidR="00742F5F" w:rsidRDefault="00A96FC1" w:rsidP="00742F5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</w:t>
      </w:r>
      <w:r w:rsidR="00742F5F">
        <w:rPr>
          <w:rFonts w:ascii="Times New Roman" w:hAnsi="Times New Roman"/>
          <w:sz w:val="24"/>
          <w:szCs w:val="24"/>
          <w:lang w:val="pl-PL"/>
        </w:rPr>
        <w:t xml:space="preserve">akon dobivenog izvješća od nadzornog inženjera donjeti će se daljnje odluke. </w:t>
      </w:r>
    </w:p>
    <w:p w:rsidR="00A96FC1" w:rsidRDefault="00A96FC1" w:rsidP="00742F5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50CF1" w:rsidRPr="005F6908" w:rsidRDefault="00F50CF1" w:rsidP="00F50CF1">
      <w:pPr>
        <w:rPr>
          <w:rFonts w:ascii="Times New Roman" w:hAnsi="Times New Roman"/>
          <w:sz w:val="24"/>
          <w:szCs w:val="24"/>
          <w:lang w:val="pl-PL"/>
        </w:rPr>
      </w:pPr>
    </w:p>
    <w:p w:rsidR="00F50CF1" w:rsidRPr="005F6908" w:rsidRDefault="00F50CF1" w:rsidP="00F50CF1">
      <w:pPr>
        <w:rPr>
          <w:rFonts w:ascii="Times New Roman" w:hAnsi="Times New Roman"/>
          <w:sz w:val="24"/>
          <w:szCs w:val="24"/>
          <w:lang w:val="pl-PL"/>
        </w:rPr>
      </w:pP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F50CF1" w:rsidRDefault="00F50CF1" w:rsidP="00F50CF1">
      <w:pPr>
        <w:rPr>
          <w:rFonts w:ascii="Times New Roman" w:hAnsi="Times New Roman"/>
          <w:sz w:val="24"/>
          <w:szCs w:val="24"/>
          <w:lang w:val="pl-PL"/>
        </w:rPr>
      </w:pP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Marinko Paić</w:t>
      </w:r>
      <w:r w:rsidR="00A96FC1">
        <w:rPr>
          <w:rFonts w:ascii="Times New Roman" w:hAnsi="Times New Roman"/>
          <w:sz w:val="24"/>
          <w:szCs w:val="24"/>
          <w:lang w:val="pl-PL"/>
        </w:rPr>
        <w:t xml:space="preserve">, univ.spec.oec. </w:t>
      </w:r>
    </w:p>
    <w:p w:rsidR="00A96FC1" w:rsidRPr="005F6908" w:rsidRDefault="00A96FC1" w:rsidP="00F50CF1">
      <w:pPr>
        <w:rPr>
          <w:rFonts w:ascii="Times New Roman" w:hAnsi="Times New Roman"/>
          <w:sz w:val="24"/>
          <w:szCs w:val="24"/>
          <w:lang w:val="pl-PL"/>
        </w:rPr>
      </w:pPr>
    </w:p>
    <w:p w:rsidR="00F50CF1" w:rsidRPr="005F6908" w:rsidRDefault="00F50CF1" w:rsidP="00F50CF1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F50CF1" w:rsidRPr="00B90F2F" w:rsidRDefault="00F50CF1" w:rsidP="00F50CF1">
      <w:pPr>
        <w:rPr>
          <w:rFonts w:ascii="Times New Roman" w:hAnsi="Times New Roman"/>
          <w:i/>
          <w:sz w:val="24"/>
          <w:szCs w:val="24"/>
          <w:lang w:val="pl-PL"/>
        </w:rPr>
      </w:pPr>
      <w:r w:rsidRPr="00B90F2F">
        <w:rPr>
          <w:rFonts w:ascii="Times New Roman" w:hAnsi="Times New Roman"/>
          <w:i/>
          <w:sz w:val="24"/>
          <w:szCs w:val="24"/>
          <w:lang w:val="pl-PL"/>
        </w:rPr>
        <w:t xml:space="preserve">U privitku : </w:t>
      </w:r>
    </w:p>
    <w:p w:rsidR="00805883" w:rsidRPr="00B90F2F" w:rsidRDefault="00805883" w:rsidP="00F50CF1">
      <w:pPr>
        <w:rPr>
          <w:rFonts w:ascii="Times New Roman" w:hAnsi="Times New Roman"/>
          <w:i/>
          <w:sz w:val="24"/>
          <w:szCs w:val="24"/>
          <w:lang w:val="pl-PL"/>
        </w:rPr>
      </w:pPr>
      <w:r w:rsidRPr="00B90F2F">
        <w:rPr>
          <w:rFonts w:ascii="Times New Roman" w:hAnsi="Times New Roman"/>
          <w:i/>
          <w:sz w:val="24"/>
          <w:szCs w:val="24"/>
          <w:lang w:val="pl-PL"/>
        </w:rPr>
        <w:t>- Kao u tekstu</w:t>
      </w:r>
    </w:p>
    <w:p w:rsidR="00F50CF1" w:rsidRPr="00B90F2F" w:rsidRDefault="00F50CF1" w:rsidP="00F50CF1">
      <w:pPr>
        <w:rPr>
          <w:rFonts w:ascii="Times New Roman" w:hAnsi="Times New Roman"/>
          <w:sz w:val="24"/>
          <w:szCs w:val="24"/>
          <w:lang w:val="pl-PL"/>
        </w:rPr>
      </w:pPr>
      <w:r w:rsidRPr="00B90F2F">
        <w:rPr>
          <w:rFonts w:ascii="Times New Roman" w:hAnsi="Times New Roman"/>
          <w:i/>
          <w:sz w:val="24"/>
          <w:szCs w:val="24"/>
          <w:lang w:val="pl-PL"/>
        </w:rPr>
        <w:t xml:space="preserve">- financijsko izvješće stečajnog upravitelja </w:t>
      </w:r>
    </w:p>
    <w:p w:rsidR="0061422C" w:rsidRPr="00B90F2F" w:rsidRDefault="0061422C">
      <w:pPr>
        <w:rPr>
          <w:i/>
        </w:rPr>
      </w:pPr>
    </w:p>
    <w:sectPr w:rsidR="0061422C" w:rsidRPr="00B90F2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5F" w:rsidRDefault="00E66B5F">
      <w:pPr>
        <w:spacing w:after="0"/>
      </w:pPr>
      <w:r>
        <w:separator/>
      </w:r>
    </w:p>
  </w:endnote>
  <w:endnote w:type="continuationSeparator" w:id="0">
    <w:p w:rsidR="00E66B5F" w:rsidRDefault="00E66B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789835"/>
      <w:docPartObj>
        <w:docPartGallery w:val="Page Numbers (Bottom of Page)"/>
        <w:docPartUnique/>
      </w:docPartObj>
    </w:sdtPr>
    <w:sdtEndPr/>
    <w:sdtContent>
      <w:p w:rsidR="00742F5F" w:rsidRDefault="00742F5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0FA">
          <w:rPr>
            <w:noProof/>
          </w:rPr>
          <w:t>4</w:t>
        </w:r>
        <w:r>
          <w:fldChar w:fldCharType="end"/>
        </w:r>
      </w:p>
    </w:sdtContent>
  </w:sdt>
  <w:p w:rsidR="00742F5F" w:rsidRDefault="00742F5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5F" w:rsidRDefault="00E66B5F">
      <w:pPr>
        <w:spacing w:after="0"/>
      </w:pPr>
      <w:r>
        <w:separator/>
      </w:r>
    </w:p>
  </w:footnote>
  <w:footnote w:type="continuationSeparator" w:id="0">
    <w:p w:rsidR="00E66B5F" w:rsidRDefault="00E66B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648E8"/>
    <w:multiLevelType w:val="hybridMultilevel"/>
    <w:tmpl w:val="6BD67130"/>
    <w:lvl w:ilvl="0" w:tplc="B9A0E2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45092"/>
    <w:multiLevelType w:val="hybridMultilevel"/>
    <w:tmpl w:val="23FE2D46"/>
    <w:lvl w:ilvl="0" w:tplc="E384DCB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C019C0"/>
    <w:multiLevelType w:val="hybridMultilevel"/>
    <w:tmpl w:val="76066742"/>
    <w:lvl w:ilvl="0" w:tplc="785E25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22B45"/>
    <w:multiLevelType w:val="hybridMultilevel"/>
    <w:tmpl w:val="544A11C8"/>
    <w:lvl w:ilvl="0" w:tplc="EF88D1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CE1F5F"/>
    <w:multiLevelType w:val="hybridMultilevel"/>
    <w:tmpl w:val="03DEC4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D3FF6"/>
    <w:multiLevelType w:val="hybridMultilevel"/>
    <w:tmpl w:val="32229A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7386F"/>
    <w:multiLevelType w:val="hybridMultilevel"/>
    <w:tmpl w:val="610C7002"/>
    <w:lvl w:ilvl="0" w:tplc="EF88D1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7F17FF"/>
    <w:multiLevelType w:val="hybridMultilevel"/>
    <w:tmpl w:val="47969D84"/>
    <w:lvl w:ilvl="0" w:tplc="BB0AFF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0F6642"/>
    <w:multiLevelType w:val="hybridMultilevel"/>
    <w:tmpl w:val="07F0C402"/>
    <w:lvl w:ilvl="0" w:tplc="7CC03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CF1"/>
    <w:rsid w:val="0007287F"/>
    <w:rsid w:val="000D6D15"/>
    <w:rsid w:val="000E4FB5"/>
    <w:rsid w:val="00111194"/>
    <w:rsid w:val="002019E7"/>
    <w:rsid w:val="00235D81"/>
    <w:rsid w:val="00242833"/>
    <w:rsid w:val="0028310F"/>
    <w:rsid w:val="00295E99"/>
    <w:rsid w:val="002B13F4"/>
    <w:rsid w:val="002D65A4"/>
    <w:rsid w:val="00305490"/>
    <w:rsid w:val="00360A3B"/>
    <w:rsid w:val="003A00FA"/>
    <w:rsid w:val="003B0565"/>
    <w:rsid w:val="00464E8B"/>
    <w:rsid w:val="004716F7"/>
    <w:rsid w:val="00475FA2"/>
    <w:rsid w:val="00552DC5"/>
    <w:rsid w:val="005538BF"/>
    <w:rsid w:val="005F6266"/>
    <w:rsid w:val="0061422C"/>
    <w:rsid w:val="00637523"/>
    <w:rsid w:val="006B2451"/>
    <w:rsid w:val="006C1F24"/>
    <w:rsid w:val="006D1AAE"/>
    <w:rsid w:val="006E02AD"/>
    <w:rsid w:val="00717F07"/>
    <w:rsid w:val="00742F5F"/>
    <w:rsid w:val="007D6E3F"/>
    <w:rsid w:val="00805883"/>
    <w:rsid w:val="008467C8"/>
    <w:rsid w:val="008477F9"/>
    <w:rsid w:val="00896FDD"/>
    <w:rsid w:val="008D4665"/>
    <w:rsid w:val="009137BE"/>
    <w:rsid w:val="0093186B"/>
    <w:rsid w:val="009D6ACD"/>
    <w:rsid w:val="00A27346"/>
    <w:rsid w:val="00A5100F"/>
    <w:rsid w:val="00A51DC6"/>
    <w:rsid w:val="00A96FC1"/>
    <w:rsid w:val="00AA42CE"/>
    <w:rsid w:val="00AC4467"/>
    <w:rsid w:val="00AC5FEE"/>
    <w:rsid w:val="00AE6CD2"/>
    <w:rsid w:val="00B06141"/>
    <w:rsid w:val="00B90F2F"/>
    <w:rsid w:val="00BA4BE4"/>
    <w:rsid w:val="00BD43A7"/>
    <w:rsid w:val="00C1773A"/>
    <w:rsid w:val="00C558C3"/>
    <w:rsid w:val="00C813EC"/>
    <w:rsid w:val="00C82E54"/>
    <w:rsid w:val="00CB3FEF"/>
    <w:rsid w:val="00D01387"/>
    <w:rsid w:val="00D05495"/>
    <w:rsid w:val="00D24AD8"/>
    <w:rsid w:val="00D25A6A"/>
    <w:rsid w:val="00D261F3"/>
    <w:rsid w:val="00D30E1E"/>
    <w:rsid w:val="00D55836"/>
    <w:rsid w:val="00D65682"/>
    <w:rsid w:val="00D82A3A"/>
    <w:rsid w:val="00D9254D"/>
    <w:rsid w:val="00E66B5F"/>
    <w:rsid w:val="00E74C78"/>
    <w:rsid w:val="00ED7C07"/>
    <w:rsid w:val="00F50CF1"/>
    <w:rsid w:val="00F95A5E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CF1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50CF1"/>
    <w:pPr>
      <w:spacing w:after="0" w:line="240" w:lineRule="auto"/>
    </w:pPr>
  </w:style>
  <w:style w:type="paragraph" w:styleId="Odlomakpopisa">
    <w:name w:val="List Paragraph"/>
    <w:basedOn w:val="Normal"/>
    <w:qFormat/>
    <w:rsid w:val="00F50CF1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F50CF1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F50CF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6F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6FDD"/>
    <w:rPr>
      <w:rFonts w:ascii="Segoe UI" w:eastAsia="Calibr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0D6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CF1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50CF1"/>
    <w:pPr>
      <w:spacing w:after="0" w:line="240" w:lineRule="auto"/>
    </w:pPr>
  </w:style>
  <w:style w:type="paragraph" w:styleId="Odlomakpopisa">
    <w:name w:val="List Paragraph"/>
    <w:basedOn w:val="Normal"/>
    <w:qFormat/>
    <w:rsid w:val="00F50CF1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F50CF1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F50CF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6F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6FDD"/>
    <w:rPr>
      <w:rFonts w:ascii="Segoe UI" w:eastAsia="Calibr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0D6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2361</Words>
  <Characters>13464</Characters>
  <Application>Microsoft Office Word</Application>
  <DocSecurity>4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Durdica</dc:creator>
  <cp:lastModifiedBy>Vinka Mihalinčić</cp:lastModifiedBy>
  <cp:revision>2</cp:revision>
  <cp:lastPrinted>2016-07-18T07:11:00Z</cp:lastPrinted>
  <dcterms:created xsi:type="dcterms:W3CDTF">2016-07-18T08:26:00Z</dcterms:created>
  <dcterms:modified xsi:type="dcterms:W3CDTF">2016-07-18T08:26:00Z</dcterms:modified>
</cp:coreProperties>
</file>